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FDDB" w14:textId="7BE25E5F" w:rsidR="00252243" w:rsidRDefault="00252243" w:rsidP="006D5259">
      <w:pPr>
        <w:rPr>
          <w:sz w:val="48"/>
          <w:szCs w:val="48"/>
        </w:rPr>
      </w:pPr>
      <w:r>
        <w:rPr>
          <w:noProof/>
          <w:lang w:val="en-US" w:eastAsia="ko-KR"/>
        </w:rPr>
        <w:drawing>
          <wp:inline distT="0" distB="0" distL="0" distR="0" wp14:anchorId="364B5BF9" wp14:editId="04143ACC">
            <wp:extent cx="1746250" cy="749300"/>
            <wp:effectExtent l="0" t="0" r="6350" b="0"/>
            <wp:docPr id="5" name="Picture 5" descr="Public Transport Victoria (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V.jpg (210×1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53649"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0F219B6E" w14:textId="77777777" w:rsidR="00703D6C" w:rsidRPr="00703D6C" w:rsidRDefault="00703D6C" w:rsidP="00703D6C">
      <w:pPr>
        <w:rPr>
          <w:sz w:val="48"/>
          <w:szCs w:val="48"/>
        </w:rPr>
      </w:pPr>
      <w:proofErr w:type="spellStart"/>
      <w:r w:rsidRPr="00703D6C">
        <w:rPr>
          <w:sz w:val="48"/>
          <w:szCs w:val="48"/>
        </w:rPr>
        <w:t>Τομέ</w:t>
      </w:r>
      <w:proofErr w:type="spellEnd"/>
      <w:r w:rsidRPr="00703D6C">
        <w:rPr>
          <w:sz w:val="48"/>
          <w:szCs w:val="48"/>
        </w:rPr>
        <w:t xml:space="preserve">ας </w:t>
      </w:r>
      <w:proofErr w:type="spellStart"/>
      <w:r w:rsidRPr="00703D6C">
        <w:rPr>
          <w:sz w:val="48"/>
          <w:szCs w:val="48"/>
        </w:rPr>
        <w:t>Δημοσίων</w:t>
      </w:r>
      <w:proofErr w:type="spellEnd"/>
      <w:r w:rsidRPr="00703D6C">
        <w:rPr>
          <w:sz w:val="48"/>
          <w:szCs w:val="48"/>
        </w:rPr>
        <w:t xml:space="preserve"> </w:t>
      </w:r>
      <w:proofErr w:type="spellStart"/>
      <w:r w:rsidRPr="00703D6C">
        <w:rPr>
          <w:sz w:val="48"/>
          <w:szCs w:val="48"/>
        </w:rPr>
        <w:t>Μέσων</w:t>
      </w:r>
      <w:proofErr w:type="spellEnd"/>
      <w:r w:rsidRPr="00703D6C">
        <w:rPr>
          <w:sz w:val="48"/>
          <w:szCs w:val="48"/>
        </w:rPr>
        <w:t xml:space="preserve"> Μα</w:t>
      </w:r>
      <w:proofErr w:type="spellStart"/>
      <w:r w:rsidRPr="00703D6C">
        <w:rPr>
          <w:sz w:val="48"/>
          <w:szCs w:val="48"/>
        </w:rPr>
        <w:t>ζικής</w:t>
      </w:r>
      <w:proofErr w:type="spellEnd"/>
      <w:r w:rsidRPr="00703D6C">
        <w:rPr>
          <w:sz w:val="48"/>
          <w:szCs w:val="48"/>
        </w:rPr>
        <w:t xml:space="preserve"> </w:t>
      </w:r>
      <w:proofErr w:type="spellStart"/>
      <w:r w:rsidRPr="00703D6C">
        <w:rPr>
          <w:sz w:val="48"/>
          <w:szCs w:val="48"/>
        </w:rPr>
        <w:t>Μετ</w:t>
      </w:r>
      <w:proofErr w:type="spellEnd"/>
      <w:r w:rsidRPr="00703D6C">
        <w:rPr>
          <w:sz w:val="48"/>
          <w:szCs w:val="48"/>
        </w:rPr>
        <w:t xml:space="preserve">αφοράς </w:t>
      </w:r>
      <w:proofErr w:type="spellStart"/>
      <w:r w:rsidRPr="00703D6C">
        <w:rPr>
          <w:sz w:val="48"/>
          <w:szCs w:val="48"/>
        </w:rPr>
        <w:t>της</w:t>
      </w:r>
      <w:proofErr w:type="spellEnd"/>
      <w:r w:rsidRPr="00703D6C">
        <w:rPr>
          <w:sz w:val="48"/>
          <w:szCs w:val="48"/>
        </w:rPr>
        <w:t xml:space="preserve"> </w:t>
      </w:r>
      <w:proofErr w:type="spellStart"/>
      <w:r w:rsidRPr="00703D6C">
        <w:rPr>
          <w:sz w:val="48"/>
          <w:szCs w:val="48"/>
        </w:rPr>
        <w:t>Βικτώρι</w:t>
      </w:r>
      <w:proofErr w:type="spellEnd"/>
      <w:r w:rsidRPr="00703D6C">
        <w:rPr>
          <w:sz w:val="48"/>
          <w:szCs w:val="48"/>
        </w:rPr>
        <w:t xml:space="preserve">ας </w:t>
      </w:r>
    </w:p>
    <w:p w14:paraId="720C24B7" w14:textId="4526AD24" w:rsidR="000E3DEC" w:rsidRPr="00703D6C" w:rsidRDefault="00A62B29" w:rsidP="00703D6C">
      <w:pPr>
        <w:rPr>
          <w:sz w:val="48"/>
          <w:szCs w:val="48"/>
        </w:rPr>
      </w:pPr>
      <w:r w:rsidRPr="00703D6C">
        <w:rPr>
          <w:sz w:val="48"/>
          <w:szCs w:val="48"/>
        </w:rPr>
        <w:t>ΠΟΛΙΤΙΚΗ ΔΙΑΧΕΙΡΙΣΗΣ ΠΑΡΑΠΟΝΩΝ</w:t>
      </w:r>
      <w:bookmarkStart w:id="0" w:name="_GoBack"/>
      <w:bookmarkEnd w:id="0"/>
      <w:r w:rsidR="00703D6C" w:rsidRPr="00703D6C">
        <w:rPr>
          <w:sz w:val="48"/>
          <w:szCs w:val="48"/>
        </w:rPr>
        <w:cr/>
      </w:r>
      <w:proofErr w:type="gramStart"/>
      <w:r w:rsidR="00703D6C" w:rsidRPr="00703D6C">
        <w:rPr>
          <w:sz w:val="48"/>
          <w:szCs w:val="48"/>
        </w:rPr>
        <w:t>Υπ</w:t>
      </w:r>
      <w:proofErr w:type="spellStart"/>
      <w:r w:rsidR="00703D6C" w:rsidRPr="00703D6C">
        <w:rPr>
          <w:sz w:val="48"/>
          <w:szCs w:val="48"/>
        </w:rPr>
        <w:t>οστήριξη</w:t>
      </w:r>
      <w:proofErr w:type="spellEnd"/>
      <w:proofErr w:type="gramEnd"/>
      <w:r w:rsidR="00703D6C" w:rsidRPr="00703D6C">
        <w:rPr>
          <w:sz w:val="48"/>
          <w:szCs w:val="48"/>
        </w:rPr>
        <w:t xml:space="preserve"> και </w:t>
      </w:r>
      <w:proofErr w:type="spellStart"/>
      <w:r w:rsidR="00703D6C" w:rsidRPr="00703D6C">
        <w:rPr>
          <w:sz w:val="48"/>
          <w:szCs w:val="48"/>
        </w:rPr>
        <w:t>Δι</w:t>
      </w:r>
      <w:proofErr w:type="spellEnd"/>
      <w:r w:rsidR="00703D6C" w:rsidRPr="00703D6C">
        <w:rPr>
          <w:sz w:val="48"/>
          <w:szCs w:val="48"/>
        </w:rPr>
        <w:t>αχείριση Παραπ</w:t>
      </w:r>
      <w:proofErr w:type="spellStart"/>
      <w:r w:rsidR="00703D6C" w:rsidRPr="00703D6C">
        <w:rPr>
          <w:sz w:val="48"/>
          <w:szCs w:val="48"/>
        </w:rPr>
        <w:t>όνων</w:t>
      </w:r>
      <w:proofErr w:type="spellEnd"/>
      <w:r w:rsidR="00703D6C" w:rsidRPr="00703D6C">
        <w:rPr>
          <w:sz w:val="48"/>
          <w:szCs w:val="48"/>
        </w:rPr>
        <w:t xml:space="preserve">, </w:t>
      </w:r>
      <w:proofErr w:type="spellStart"/>
      <w:r w:rsidR="00703D6C" w:rsidRPr="00703D6C">
        <w:rPr>
          <w:sz w:val="48"/>
          <w:szCs w:val="48"/>
        </w:rPr>
        <w:t>Εκμάθηση</w:t>
      </w:r>
      <w:proofErr w:type="spellEnd"/>
      <w:r w:rsidR="00703D6C" w:rsidRPr="00703D6C">
        <w:rPr>
          <w:sz w:val="48"/>
          <w:szCs w:val="48"/>
        </w:rPr>
        <w:t xml:space="preserve"> και </w:t>
      </w:r>
      <w:proofErr w:type="spellStart"/>
      <w:r w:rsidR="00703D6C" w:rsidRPr="00703D6C">
        <w:rPr>
          <w:sz w:val="48"/>
          <w:szCs w:val="48"/>
        </w:rPr>
        <w:t>Βελτίωση</w:t>
      </w:r>
      <w:proofErr w:type="spellEnd"/>
      <w:r w:rsidR="00703D6C" w:rsidRPr="00703D6C">
        <w:rPr>
          <w:sz w:val="48"/>
          <w:szCs w:val="48"/>
        </w:rPr>
        <w:cr/>
      </w:r>
      <w:r w:rsidR="000E3DEC" w:rsidRPr="00703D6C">
        <w:rPr>
          <w:sz w:val="48"/>
          <w:szCs w:val="48"/>
        </w:rPr>
        <w:br w:type="page"/>
      </w:r>
    </w:p>
    <w:p w14:paraId="720C24B8" w14:textId="77777777" w:rsidR="000E3DEC" w:rsidRDefault="000E3DEC" w:rsidP="000E3DEC">
      <w:pPr>
        <w:pStyle w:val="Title"/>
      </w:pPr>
      <w:r>
        <w:lastRenderedPageBreak/>
        <w:t>Table of Contents</w:t>
      </w:r>
    </w:p>
    <w:p w14:paraId="5CE2989E" w14:textId="0E742520" w:rsidR="00A11B49" w:rsidRDefault="000E3DEC">
      <w:pPr>
        <w:pStyle w:val="TOC1"/>
        <w:tabs>
          <w:tab w:val="left" w:pos="440"/>
          <w:tab w:val="right" w:leader="dot" w:pos="9016"/>
        </w:tabs>
        <w:rPr>
          <w:rFonts w:asciiTheme="minorHAnsi" w:eastAsiaTheme="minorEastAsia" w:hAnsiTheme="minorHAnsi" w:cstheme="minorBidi"/>
          <w:noProof/>
          <w:sz w:val="22"/>
          <w:szCs w:val="22"/>
          <w:lang w:val="en-US" w:eastAsia="zh-CN"/>
        </w:rPr>
      </w:pPr>
      <w:r>
        <w:fldChar w:fldCharType="begin"/>
      </w:r>
      <w:r>
        <w:instrText xml:space="preserve"> TOC \o "1-2" \h \z \u </w:instrText>
      </w:r>
      <w:r>
        <w:fldChar w:fldCharType="separate"/>
      </w:r>
      <w:hyperlink w:anchor="_Toc476045579" w:history="1">
        <w:r w:rsidR="00A11B49" w:rsidRPr="00300512">
          <w:rPr>
            <w:rStyle w:val="Hyperlink"/>
            <w:noProof/>
          </w:rPr>
          <w:t>1</w:t>
        </w:r>
        <w:r w:rsidR="00A11B49">
          <w:rPr>
            <w:rFonts w:asciiTheme="minorHAnsi" w:eastAsiaTheme="minorEastAsia" w:hAnsiTheme="minorHAnsi" w:cstheme="minorBidi"/>
            <w:noProof/>
            <w:sz w:val="22"/>
            <w:szCs w:val="22"/>
            <w:lang w:val="en-US" w:eastAsia="zh-CN"/>
          </w:rPr>
          <w:tab/>
        </w:r>
        <w:r w:rsidR="00A11B49" w:rsidRPr="00300512">
          <w:rPr>
            <w:rStyle w:val="Hyperlink"/>
            <w:noProof/>
          </w:rPr>
          <w:t>Εισαγωγή</w:t>
        </w:r>
        <w:r w:rsidR="00A11B49">
          <w:rPr>
            <w:noProof/>
            <w:webHidden/>
          </w:rPr>
          <w:tab/>
        </w:r>
        <w:r w:rsidR="00A11B49">
          <w:rPr>
            <w:noProof/>
            <w:webHidden/>
          </w:rPr>
          <w:fldChar w:fldCharType="begin"/>
        </w:r>
        <w:r w:rsidR="00A11B49">
          <w:rPr>
            <w:noProof/>
            <w:webHidden/>
          </w:rPr>
          <w:instrText xml:space="preserve"> PAGEREF _Toc476045579 \h </w:instrText>
        </w:r>
        <w:r w:rsidR="00A11B49">
          <w:rPr>
            <w:noProof/>
            <w:webHidden/>
          </w:rPr>
        </w:r>
        <w:r w:rsidR="00A11B49">
          <w:rPr>
            <w:noProof/>
            <w:webHidden/>
          </w:rPr>
          <w:fldChar w:fldCharType="separate"/>
        </w:r>
        <w:r w:rsidR="00A11B49">
          <w:rPr>
            <w:noProof/>
            <w:webHidden/>
          </w:rPr>
          <w:t>3</w:t>
        </w:r>
        <w:r w:rsidR="00A11B49">
          <w:rPr>
            <w:noProof/>
            <w:webHidden/>
          </w:rPr>
          <w:fldChar w:fldCharType="end"/>
        </w:r>
      </w:hyperlink>
    </w:p>
    <w:p w14:paraId="7C05D4D0" w14:textId="74A2C5EF" w:rsidR="00A11B49" w:rsidRDefault="00A62B29">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5580" w:history="1">
        <w:r w:rsidR="00A11B49" w:rsidRPr="00300512">
          <w:rPr>
            <w:rStyle w:val="Hyperlink"/>
            <w:noProof/>
          </w:rPr>
          <w:t>1.1</w:t>
        </w:r>
        <w:r w:rsidR="00A11B49">
          <w:rPr>
            <w:rFonts w:asciiTheme="minorHAnsi" w:eastAsiaTheme="minorEastAsia" w:hAnsiTheme="minorHAnsi" w:cstheme="minorBidi"/>
            <w:noProof/>
            <w:sz w:val="22"/>
            <w:szCs w:val="22"/>
            <w:lang w:val="en-US" w:eastAsia="zh-CN"/>
          </w:rPr>
          <w:tab/>
        </w:r>
        <w:r w:rsidR="00A11B49" w:rsidRPr="00300512">
          <w:rPr>
            <w:rStyle w:val="Hyperlink"/>
            <w:noProof/>
          </w:rPr>
          <w:t>Εισαγωγή</w:t>
        </w:r>
        <w:r w:rsidR="00A11B49">
          <w:rPr>
            <w:noProof/>
            <w:webHidden/>
          </w:rPr>
          <w:tab/>
        </w:r>
        <w:r w:rsidR="00A11B49">
          <w:rPr>
            <w:noProof/>
            <w:webHidden/>
          </w:rPr>
          <w:fldChar w:fldCharType="begin"/>
        </w:r>
        <w:r w:rsidR="00A11B49">
          <w:rPr>
            <w:noProof/>
            <w:webHidden/>
          </w:rPr>
          <w:instrText xml:space="preserve"> PAGEREF _Toc476045580 \h </w:instrText>
        </w:r>
        <w:r w:rsidR="00A11B49">
          <w:rPr>
            <w:noProof/>
            <w:webHidden/>
          </w:rPr>
        </w:r>
        <w:r w:rsidR="00A11B49">
          <w:rPr>
            <w:noProof/>
            <w:webHidden/>
          </w:rPr>
          <w:fldChar w:fldCharType="separate"/>
        </w:r>
        <w:r w:rsidR="00A11B49">
          <w:rPr>
            <w:noProof/>
            <w:webHidden/>
          </w:rPr>
          <w:t>3</w:t>
        </w:r>
        <w:r w:rsidR="00A11B49">
          <w:rPr>
            <w:noProof/>
            <w:webHidden/>
          </w:rPr>
          <w:fldChar w:fldCharType="end"/>
        </w:r>
      </w:hyperlink>
    </w:p>
    <w:p w14:paraId="06C23397" w14:textId="2E1D7E9C" w:rsidR="00A11B49" w:rsidRDefault="00A62B29">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5581" w:history="1">
        <w:r w:rsidR="00A11B49" w:rsidRPr="00300512">
          <w:rPr>
            <w:rStyle w:val="Hyperlink"/>
            <w:noProof/>
          </w:rPr>
          <w:t>1.2</w:t>
        </w:r>
        <w:r w:rsidR="00A11B49">
          <w:rPr>
            <w:rFonts w:asciiTheme="minorHAnsi" w:eastAsiaTheme="minorEastAsia" w:hAnsiTheme="minorHAnsi" w:cstheme="minorBidi"/>
            <w:noProof/>
            <w:sz w:val="22"/>
            <w:szCs w:val="22"/>
            <w:lang w:val="en-US" w:eastAsia="zh-CN"/>
          </w:rPr>
          <w:tab/>
        </w:r>
        <w:r w:rsidR="00A11B49" w:rsidRPr="00300512">
          <w:rPr>
            <w:rStyle w:val="Hyperlink"/>
            <w:noProof/>
          </w:rPr>
          <w:t>Υποβολή αίτησης παραπόνου και ορισμοί</w:t>
        </w:r>
        <w:r w:rsidR="00A11B49">
          <w:rPr>
            <w:noProof/>
            <w:webHidden/>
          </w:rPr>
          <w:tab/>
        </w:r>
        <w:r w:rsidR="00A11B49">
          <w:rPr>
            <w:noProof/>
            <w:webHidden/>
          </w:rPr>
          <w:fldChar w:fldCharType="begin"/>
        </w:r>
        <w:r w:rsidR="00A11B49">
          <w:rPr>
            <w:noProof/>
            <w:webHidden/>
          </w:rPr>
          <w:instrText xml:space="preserve"> PAGEREF _Toc476045581 \h </w:instrText>
        </w:r>
        <w:r w:rsidR="00A11B49">
          <w:rPr>
            <w:noProof/>
            <w:webHidden/>
          </w:rPr>
        </w:r>
        <w:r w:rsidR="00A11B49">
          <w:rPr>
            <w:noProof/>
            <w:webHidden/>
          </w:rPr>
          <w:fldChar w:fldCharType="separate"/>
        </w:r>
        <w:r w:rsidR="00A11B49">
          <w:rPr>
            <w:noProof/>
            <w:webHidden/>
          </w:rPr>
          <w:t>3</w:t>
        </w:r>
        <w:r w:rsidR="00A11B49">
          <w:rPr>
            <w:noProof/>
            <w:webHidden/>
          </w:rPr>
          <w:fldChar w:fldCharType="end"/>
        </w:r>
      </w:hyperlink>
    </w:p>
    <w:p w14:paraId="6341DD6D" w14:textId="09BE9E07" w:rsidR="00A11B49" w:rsidRDefault="00A62B29">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5582" w:history="1">
        <w:r w:rsidR="00A11B49" w:rsidRPr="00300512">
          <w:rPr>
            <w:rStyle w:val="Hyperlink"/>
            <w:noProof/>
          </w:rPr>
          <w:t>1.3</w:t>
        </w:r>
        <w:r w:rsidR="00A11B49">
          <w:rPr>
            <w:rFonts w:asciiTheme="minorHAnsi" w:eastAsiaTheme="minorEastAsia" w:hAnsiTheme="minorHAnsi" w:cstheme="minorBidi"/>
            <w:noProof/>
            <w:sz w:val="22"/>
            <w:szCs w:val="22"/>
            <w:lang w:val="en-US" w:eastAsia="zh-CN"/>
          </w:rPr>
          <w:tab/>
        </w:r>
        <w:r w:rsidR="00A11B49" w:rsidRPr="00300512">
          <w:rPr>
            <w:rStyle w:val="Hyperlink"/>
            <w:noProof/>
          </w:rPr>
          <w:t>Οι αρχές μας αναφορικά με τη διαχείριση παραπόνων</w:t>
        </w:r>
        <w:r w:rsidR="00A11B49">
          <w:rPr>
            <w:noProof/>
            <w:webHidden/>
          </w:rPr>
          <w:tab/>
        </w:r>
        <w:r w:rsidR="00A11B49">
          <w:rPr>
            <w:noProof/>
            <w:webHidden/>
          </w:rPr>
          <w:fldChar w:fldCharType="begin"/>
        </w:r>
        <w:r w:rsidR="00A11B49">
          <w:rPr>
            <w:noProof/>
            <w:webHidden/>
          </w:rPr>
          <w:instrText xml:space="preserve"> PAGEREF _Toc476045582 \h </w:instrText>
        </w:r>
        <w:r w:rsidR="00A11B49">
          <w:rPr>
            <w:noProof/>
            <w:webHidden/>
          </w:rPr>
        </w:r>
        <w:r w:rsidR="00A11B49">
          <w:rPr>
            <w:noProof/>
            <w:webHidden/>
          </w:rPr>
          <w:fldChar w:fldCharType="separate"/>
        </w:r>
        <w:r w:rsidR="00A11B49">
          <w:rPr>
            <w:noProof/>
            <w:webHidden/>
          </w:rPr>
          <w:t>3</w:t>
        </w:r>
        <w:r w:rsidR="00A11B49">
          <w:rPr>
            <w:noProof/>
            <w:webHidden/>
          </w:rPr>
          <w:fldChar w:fldCharType="end"/>
        </w:r>
      </w:hyperlink>
    </w:p>
    <w:p w14:paraId="70D899ED" w14:textId="1376063D" w:rsidR="00A11B49" w:rsidRDefault="00A62B29">
      <w:pPr>
        <w:pStyle w:val="TOC1"/>
        <w:tabs>
          <w:tab w:val="left" w:pos="440"/>
          <w:tab w:val="right" w:leader="dot" w:pos="9016"/>
        </w:tabs>
        <w:rPr>
          <w:rFonts w:asciiTheme="minorHAnsi" w:eastAsiaTheme="minorEastAsia" w:hAnsiTheme="minorHAnsi" w:cstheme="minorBidi"/>
          <w:noProof/>
          <w:sz w:val="22"/>
          <w:szCs w:val="22"/>
          <w:lang w:val="en-US" w:eastAsia="zh-CN"/>
        </w:rPr>
      </w:pPr>
      <w:hyperlink w:anchor="_Toc476045583" w:history="1">
        <w:r w:rsidR="00A11B49" w:rsidRPr="00300512">
          <w:rPr>
            <w:rStyle w:val="Hyperlink"/>
            <w:noProof/>
          </w:rPr>
          <w:t>2</w:t>
        </w:r>
        <w:r w:rsidR="00A11B49">
          <w:rPr>
            <w:rFonts w:asciiTheme="minorHAnsi" w:eastAsiaTheme="minorEastAsia" w:hAnsiTheme="minorHAnsi" w:cstheme="minorBidi"/>
            <w:noProof/>
            <w:sz w:val="22"/>
            <w:szCs w:val="22"/>
            <w:lang w:val="en-US" w:eastAsia="zh-CN"/>
          </w:rPr>
          <w:tab/>
        </w:r>
        <w:r w:rsidR="00A11B49" w:rsidRPr="00300512">
          <w:rPr>
            <w:rStyle w:val="Hyperlink"/>
            <w:noProof/>
          </w:rPr>
          <w:t>Η διαδικασία μας διαχείρισης παραπόνων</w:t>
        </w:r>
        <w:r w:rsidR="00A11B49">
          <w:rPr>
            <w:noProof/>
            <w:webHidden/>
          </w:rPr>
          <w:tab/>
        </w:r>
        <w:r w:rsidR="00A11B49">
          <w:rPr>
            <w:noProof/>
            <w:webHidden/>
          </w:rPr>
          <w:fldChar w:fldCharType="begin"/>
        </w:r>
        <w:r w:rsidR="00A11B49">
          <w:rPr>
            <w:noProof/>
            <w:webHidden/>
          </w:rPr>
          <w:instrText xml:space="preserve"> PAGEREF _Toc476045583 \h </w:instrText>
        </w:r>
        <w:r w:rsidR="00A11B49">
          <w:rPr>
            <w:noProof/>
            <w:webHidden/>
          </w:rPr>
        </w:r>
        <w:r w:rsidR="00A11B49">
          <w:rPr>
            <w:noProof/>
            <w:webHidden/>
          </w:rPr>
          <w:fldChar w:fldCharType="separate"/>
        </w:r>
        <w:r w:rsidR="00A11B49">
          <w:rPr>
            <w:noProof/>
            <w:webHidden/>
          </w:rPr>
          <w:t>5</w:t>
        </w:r>
        <w:r w:rsidR="00A11B49">
          <w:rPr>
            <w:noProof/>
            <w:webHidden/>
          </w:rPr>
          <w:fldChar w:fldCharType="end"/>
        </w:r>
      </w:hyperlink>
    </w:p>
    <w:p w14:paraId="4096188D" w14:textId="5D4AAF5E" w:rsidR="00A11B49" w:rsidRDefault="00A62B29">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5584" w:history="1">
        <w:r w:rsidR="00A11B49" w:rsidRPr="00300512">
          <w:rPr>
            <w:rStyle w:val="Hyperlink"/>
            <w:noProof/>
          </w:rPr>
          <w:t>2.1</w:t>
        </w:r>
        <w:r w:rsidR="00A11B49">
          <w:rPr>
            <w:rFonts w:asciiTheme="minorHAnsi" w:eastAsiaTheme="minorEastAsia" w:hAnsiTheme="minorHAnsi" w:cstheme="minorBidi"/>
            <w:noProof/>
            <w:sz w:val="22"/>
            <w:szCs w:val="22"/>
            <w:lang w:val="en-US" w:eastAsia="zh-CN"/>
          </w:rPr>
          <w:tab/>
        </w:r>
        <w:r w:rsidR="00A11B49" w:rsidRPr="00300512">
          <w:rPr>
            <w:rStyle w:val="Hyperlink"/>
            <w:noProof/>
          </w:rPr>
          <w:t>Καταχώρηση και ταχεία επίλυση</w:t>
        </w:r>
        <w:r w:rsidR="00A11B49">
          <w:rPr>
            <w:noProof/>
            <w:webHidden/>
          </w:rPr>
          <w:tab/>
        </w:r>
        <w:r w:rsidR="00A11B49">
          <w:rPr>
            <w:noProof/>
            <w:webHidden/>
          </w:rPr>
          <w:fldChar w:fldCharType="begin"/>
        </w:r>
        <w:r w:rsidR="00A11B49">
          <w:rPr>
            <w:noProof/>
            <w:webHidden/>
          </w:rPr>
          <w:instrText xml:space="preserve"> PAGEREF _Toc476045584 \h </w:instrText>
        </w:r>
        <w:r w:rsidR="00A11B49">
          <w:rPr>
            <w:noProof/>
            <w:webHidden/>
          </w:rPr>
        </w:r>
        <w:r w:rsidR="00A11B49">
          <w:rPr>
            <w:noProof/>
            <w:webHidden/>
          </w:rPr>
          <w:fldChar w:fldCharType="separate"/>
        </w:r>
        <w:r w:rsidR="00A11B49">
          <w:rPr>
            <w:noProof/>
            <w:webHidden/>
          </w:rPr>
          <w:t>5</w:t>
        </w:r>
        <w:r w:rsidR="00A11B49">
          <w:rPr>
            <w:noProof/>
            <w:webHidden/>
          </w:rPr>
          <w:fldChar w:fldCharType="end"/>
        </w:r>
      </w:hyperlink>
    </w:p>
    <w:p w14:paraId="720C24BB" w14:textId="7ADF202F" w:rsidR="000E3DEC" w:rsidRDefault="000E3DEC" w:rsidP="000E3DEC">
      <w:r>
        <w:fldChar w:fldCharType="end"/>
      </w:r>
      <w:r>
        <w:br w:type="page"/>
      </w:r>
    </w:p>
    <w:p w14:paraId="046CC08A" w14:textId="77777777" w:rsidR="00703D6C" w:rsidRPr="00703D6C" w:rsidRDefault="00703D6C" w:rsidP="00703D6C">
      <w:pPr>
        <w:pStyle w:val="Heading1"/>
      </w:pPr>
      <w:bookmarkStart w:id="1" w:name="_Toc476045579"/>
      <w:proofErr w:type="spellStart"/>
      <w:r w:rsidRPr="00703D6C">
        <w:lastRenderedPageBreak/>
        <w:t>Εισ</w:t>
      </w:r>
      <w:proofErr w:type="spellEnd"/>
      <w:r w:rsidRPr="00703D6C">
        <w:t>αγωγή</w:t>
      </w:r>
      <w:bookmarkEnd w:id="1"/>
    </w:p>
    <w:p w14:paraId="5B232E7F" w14:textId="77777777" w:rsidR="00703D6C" w:rsidRPr="00703D6C" w:rsidRDefault="00703D6C" w:rsidP="00703D6C">
      <w:pPr>
        <w:pStyle w:val="Heading2"/>
      </w:pPr>
      <w:bookmarkStart w:id="2" w:name="_Toc476045580"/>
      <w:bookmarkStart w:id="3" w:name="_Toc403459519"/>
      <w:bookmarkStart w:id="4" w:name="_Toc403480033"/>
      <w:bookmarkStart w:id="5" w:name="_Toc406686206"/>
      <w:bookmarkStart w:id="6" w:name="_Toc406941728"/>
      <w:bookmarkStart w:id="7" w:name="_Toc408852246"/>
      <w:r w:rsidRPr="00703D6C">
        <w:t>Εισαγωγή</w:t>
      </w:r>
      <w:bookmarkEnd w:id="2"/>
    </w:p>
    <w:p w14:paraId="6FBB9919" w14:textId="77777777" w:rsidR="00703D6C" w:rsidRPr="00497A65" w:rsidRDefault="00703D6C" w:rsidP="00703D6C">
      <w:pPr>
        <w:rPr>
          <w:lang w:val="el-GR"/>
        </w:rPr>
      </w:pPr>
      <w:r w:rsidRPr="00497A65">
        <w:rPr>
          <w:lang w:val="el-GR"/>
        </w:rPr>
        <w:t>Είμαστε</w:t>
      </w:r>
      <w:r w:rsidRPr="00A23D2D">
        <w:rPr>
          <w:lang w:val="el-GR"/>
        </w:rPr>
        <w:t xml:space="preserve"> </w:t>
      </w:r>
      <w:r w:rsidRPr="00497A65">
        <w:rPr>
          <w:lang w:val="el-GR"/>
        </w:rPr>
        <w:t>δεσμευμένοι</w:t>
      </w:r>
      <w:r w:rsidRPr="00A23D2D">
        <w:rPr>
          <w:lang w:val="el-GR"/>
        </w:rPr>
        <w:t xml:space="preserve"> </w:t>
      </w:r>
      <w:r w:rsidRPr="00497A65">
        <w:rPr>
          <w:lang w:val="el-GR"/>
        </w:rPr>
        <w:t>ως</w:t>
      </w:r>
      <w:r w:rsidRPr="00A23D2D">
        <w:rPr>
          <w:lang w:val="el-GR"/>
        </w:rPr>
        <w:t xml:space="preserve"> </w:t>
      </w:r>
      <w:r w:rsidRPr="00497A65">
        <w:rPr>
          <w:lang w:val="el-GR"/>
        </w:rPr>
        <w:t>τομέας</w:t>
      </w:r>
      <w:r w:rsidRPr="00A23D2D">
        <w:rPr>
          <w:lang w:val="el-GR"/>
        </w:rPr>
        <w:t xml:space="preserve"> </w:t>
      </w:r>
      <w:r w:rsidRPr="00497A65">
        <w:rPr>
          <w:lang w:val="el-GR"/>
        </w:rPr>
        <w:t>να</w:t>
      </w:r>
      <w:r w:rsidRPr="00A23D2D">
        <w:rPr>
          <w:lang w:val="el-GR"/>
        </w:rPr>
        <w:t xml:space="preserve"> </w:t>
      </w:r>
      <w:r w:rsidRPr="00497A65">
        <w:rPr>
          <w:lang w:val="el-GR"/>
        </w:rPr>
        <w:t>παρέχουμε</w:t>
      </w:r>
      <w:r w:rsidRPr="00A23D2D">
        <w:rPr>
          <w:lang w:val="el-GR"/>
        </w:rPr>
        <w:t xml:space="preserve"> </w:t>
      </w:r>
      <w:r w:rsidRPr="00497A65">
        <w:rPr>
          <w:lang w:val="el-GR"/>
        </w:rPr>
        <w:t>εξαιρετική</w:t>
      </w:r>
      <w:r w:rsidRPr="00A23D2D">
        <w:rPr>
          <w:lang w:val="el-GR"/>
        </w:rPr>
        <w:t xml:space="preserve"> </w:t>
      </w:r>
      <w:r w:rsidRPr="00497A65">
        <w:rPr>
          <w:lang w:val="el-GR"/>
        </w:rPr>
        <w:t>υπηρεσία</w:t>
      </w:r>
      <w:r w:rsidRPr="00A23D2D">
        <w:rPr>
          <w:lang w:val="el-GR"/>
        </w:rPr>
        <w:t xml:space="preserve"> </w:t>
      </w:r>
      <w:r w:rsidRPr="00497A65">
        <w:rPr>
          <w:lang w:val="el-GR"/>
        </w:rPr>
        <w:t>στους</w:t>
      </w:r>
      <w:r w:rsidRPr="00A23D2D">
        <w:rPr>
          <w:lang w:val="el-GR"/>
        </w:rPr>
        <w:t xml:space="preserve"> </w:t>
      </w:r>
      <w:r w:rsidRPr="00497A65">
        <w:rPr>
          <w:lang w:val="el-GR"/>
        </w:rPr>
        <w:t>πελάτες</w:t>
      </w:r>
      <w:r w:rsidRPr="00A23D2D">
        <w:rPr>
          <w:lang w:val="el-GR"/>
        </w:rPr>
        <w:t xml:space="preserve"> </w:t>
      </w:r>
      <w:r w:rsidRPr="00497A65">
        <w:rPr>
          <w:lang w:val="el-GR"/>
        </w:rPr>
        <w:t>μας</w:t>
      </w:r>
      <w:r w:rsidRPr="00A23D2D">
        <w:rPr>
          <w:lang w:val="el-GR"/>
        </w:rPr>
        <w:t xml:space="preserve">. </w:t>
      </w:r>
      <w:r w:rsidRPr="00497A65">
        <w:rPr>
          <w:lang w:val="el-GR"/>
        </w:rPr>
        <w:t>Εκτιμούμε τα σχόλια και τις συστάσεις καθώς μας βοηθούν να κατανοούμε τις εμπειρίες των πελατών μας και πώς μπορούμε να συνεχίζουμε να ανταποκρινόμαστε στις ανάγκες τους.</w:t>
      </w:r>
    </w:p>
    <w:p w14:paraId="0AED418E" w14:textId="77777777" w:rsidR="00703D6C" w:rsidRPr="00E719E6" w:rsidRDefault="00703D6C" w:rsidP="00703D6C">
      <w:pPr>
        <w:rPr>
          <w:b/>
          <w:bCs/>
          <w:color w:val="FF0000"/>
          <w:lang w:val="el-GR"/>
        </w:rPr>
      </w:pPr>
      <w:r w:rsidRPr="00E719E6">
        <w:rPr>
          <w:b/>
          <w:bCs/>
          <w:lang w:val="el-GR"/>
        </w:rPr>
        <w:t xml:space="preserve">Αναγνωρίζουμε το δικαίωμά σας να υποβάλλετε παράπονα/καταγγελίες και να λαβαίνετε έγκαιρη και κατάλληλη απάντηση στα ζητήματα που ανησυχείτε. </w:t>
      </w:r>
    </w:p>
    <w:p w14:paraId="4AF8A699" w14:textId="77777777" w:rsidR="00703D6C" w:rsidRPr="00703D6C" w:rsidRDefault="00703D6C" w:rsidP="00703D6C">
      <w:pPr>
        <w:pStyle w:val="Heading2"/>
      </w:pPr>
      <w:bookmarkStart w:id="8" w:name="_Toc476045581"/>
      <w:r w:rsidRPr="00703D6C">
        <w:t>Υποβολή αίτησης παραπόνου και ορισμοί</w:t>
      </w:r>
      <w:bookmarkEnd w:id="8"/>
    </w:p>
    <w:p w14:paraId="401C1665" w14:textId="17C6B805" w:rsidR="00703D6C" w:rsidRPr="0070018F" w:rsidRDefault="00703D6C" w:rsidP="00703D6C">
      <w:pPr>
        <w:rPr>
          <w:b/>
          <w:lang w:val="el-GR"/>
        </w:rPr>
      </w:pPr>
      <w:r w:rsidRPr="0070018F">
        <w:rPr>
          <w:lang w:val="el-GR"/>
        </w:rPr>
        <w:t>Η παρούσα πολιτική ισχύει σε όλα τα παράπονα που λαμβάνουμε και διαχειριζόμαστε μέσω της Διαδικασίας μας Διαχείρισης Παραπόνων</w:t>
      </w:r>
      <w:r w:rsidRPr="00497A65">
        <w:rPr>
          <w:rStyle w:val="FootnoteReference"/>
          <w:rFonts w:asciiTheme="minorHAnsi" w:hAnsiTheme="minorHAnsi" w:cstheme="minorHAnsi"/>
          <w:sz w:val="21"/>
          <w:szCs w:val="21"/>
        </w:rPr>
        <w:footnoteReference w:id="1"/>
      </w:r>
      <w:r w:rsidRPr="0070018F">
        <w:rPr>
          <w:lang w:val="el-GR"/>
        </w:rPr>
        <w:t xml:space="preserve"> [</w:t>
      </w:r>
      <w:r w:rsidRPr="00497A65">
        <w:t>Complaint</w:t>
      </w:r>
      <w:r w:rsidRPr="0070018F">
        <w:rPr>
          <w:lang w:val="el-GR"/>
        </w:rPr>
        <w:t xml:space="preserve"> </w:t>
      </w:r>
      <w:r w:rsidRPr="00497A65">
        <w:t>Management</w:t>
      </w:r>
      <w:r w:rsidRPr="0070018F">
        <w:rPr>
          <w:lang w:val="el-GR"/>
        </w:rPr>
        <w:t xml:space="preserve"> </w:t>
      </w:r>
      <w:r w:rsidRPr="00497A65">
        <w:t>Process</w:t>
      </w:r>
      <w:r w:rsidRPr="0070018F">
        <w:rPr>
          <w:lang w:val="el-GR"/>
        </w:rPr>
        <w:t>].</w:t>
      </w:r>
      <w:r w:rsidR="0070018F" w:rsidRPr="0070018F">
        <w:rPr>
          <w:lang w:val="el-GR"/>
        </w:rPr>
        <w:t xml:space="preserve"> </w:t>
      </w:r>
    </w:p>
    <w:p w14:paraId="1094003A" w14:textId="77777777" w:rsidR="00703D6C" w:rsidRPr="00E719E6" w:rsidRDefault="00703D6C" w:rsidP="00703D6C">
      <w:pPr>
        <w:rPr>
          <w:b/>
          <w:lang w:val="el-GR"/>
        </w:rPr>
      </w:pPr>
      <w:r w:rsidRPr="00E719E6">
        <w:rPr>
          <w:lang w:val="el-GR"/>
        </w:rPr>
        <w:t>Το παράπονο αποτελεί μια έκφραση δυσαρέσκειας σε σχέση με τα προϊόντα, τις υπηρεσίες ή με το προσωπικό μας ή με την αντιμετώπιση ενός παραπόνου.</w:t>
      </w:r>
    </w:p>
    <w:p w14:paraId="18D97B41" w14:textId="77777777" w:rsidR="00703D6C" w:rsidRPr="00703D6C" w:rsidRDefault="00703D6C" w:rsidP="00703D6C">
      <w:pPr>
        <w:pStyle w:val="Heading2"/>
      </w:pPr>
      <w:bookmarkStart w:id="9" w:name="_Toc476045582"/>
      <w:r w:rsidRPr="00703D6C">
        <w:t>Οι αρχές μας αναφορικά με τη διαχείριση παραπόνων</w:t>
      </w:r>
      <w:bookmarkEnd w:id="9"/>
    </w:p>
    <w:p w14:paraId="6A5A1958" w14:textId="77777777" w:rsidR="00703D6C" w:rsidRPr="00E719E6" w:rsidRDefault="00703D6C" w:rsidP="00703D6C">
      <w:pPr>
        <w:rPr>
          <w:lang w:val="el-GR"/>
        </w:rPr>
      </w:pPr>
      <w:r w:rsidRPr="00E719E6">
        <w:rPr>
          <w:lang w:val="el-GR"/>
        </w:rPr>
        <w:t>Η Διαδικασία μας Διαχείρισης Παραπόνων βασίζεται σε κατευθυντήριες αρχές που αποσκοπούν:</w:t>
      </w:r>
    </w:p>
    <w:p w14:paraId="1D8B2FAB" w14:textId="1A470065" w:rsidR="00703D6C" w:rsidRPr="00E719E6" w:rsidRDefault="00703D6C" w:rsidP="00703D6C">
      <w:pPr>
        <w:pStyle w:val="PTVbulletlevel1"/>
        <w:rPr>
          <w:lang w:val="el-GR"/>
        </w:rPr>
      </w:pPr>
      <w:r w:rsidRPr="00E719E6">
        <w:rPr>
          <w:lang w:val="el-GR"/>
        </w:rPr>
        <w:t>Να υποστηρίζουν και να δέχονται ευπρόσδεκτα τα παράπονα</w:t>
      </w:r>
    </w:p>
    <w:p w14:paraId="7FB07FC5" w14:textId="178D9221" w:rsidR="00703D6C" w:rsidRPr="00E719E6" w:rsidRDefault="00703D6C" w:rsidP="00703D6C">
      <w:pPr>
        <w:pStyle w:val="PTVbulletlevel1"/>
        <w:rPr>
          <w:lang w:val="el-GR"/>
        </w:rPr>
      </w:pPr>
      <w:r w:rsidRPr="00E719E6">
        <w:rPr>
          <w:lang w:val="el-GR"/>
        </w:rPr>
        <w:t>Να διαχειρίζονται τα παράπονα αποτελεσματικά, αποδοτικά και δίκαια</w:t>
      </w:r>
    </w:p>
    <w:p w14:paraId="18A60B6B" w14:textId="4890EAED" w:rsidR="00703D6C" w:rsidRPr="00E719E6" w:rsidRDefault="00703D6C" w:rsidP="00703D6C">
      <w:pPr>
        <w:pStyle w:val="PTVbulletlevel1"/>
        <w:rPr>
          <w:lang w:val="el-GR"/>
        </w:rPr>
      </w:pPr>
      <w:r w:rsidRPr="00E719E6">
        <w:rPr>
          <w:lang w:val="el-GR"/>
        </w:rPr>
        <w:t>Να προάγουν μια κουλτούρα εκμάθησης από τα παράπονα και να επιτυγχάνονται βελτιώσεις.</w:t>
      </w:r>
    </w:p>
    <w:p w14:paraId="4C1ED768" w14:textId="77777777" w:rsidR="00A6134B" w:rsidRPr="00E719E6" w:rsidRDefault="009E1DAA" w:rsidP="00703D6C">
      <w:pPr>
        <w:rPr>
          <w:lang w:val="el-GR"/>
        </w:rPr>
      </w:pPr>
      <w:r w:rsidRPr="00703D6C">
        <w:rPr>
          <w:lang w:val="el-GR"/>
        </w:rPr>
        <w:t>ΠΡΟΑΓΩΓΗ ΠΑΡΑΠΟΝΩΝ</w:t>
      </w:r>
    </w:p>
    <w:p w14:paraId="563A9EC6" w14:textId="5E38739E" w:rsidR="00A6134B" w:rsidRPr="00E719E6" w:rsidRDefault="009E1DAA" w:rsidP="00703D6C">
      <w:pPr>
        <w:rPr>
          <w:lang w:val="el-GR"/>
        </w:rPr>
      </w:pPr>
      <w:r w:rsidRPr="00703D6C">
        <w:rPr>
          <w:lang w:val="el-GR"/>
        </w:rPr>
        <w:t>Ενθάρρυνση σχολίων και συστάσεων και διευκόλυνση υποβολής παραπόνων</w:t>
      </w:r>
      <w:r w:rsidRPr="00E719E6">
        <w:rPr>
          <w:lang w:val="el-GR"/>
        </w:rPr>
        <w:t xml:space="preserve"> </w:t>
      </w:r>
    </w:p>
    <w:p w14:paraId="4BFF132F" w14:textId="77777777" w:rsidR="00A6134B" w:rsidRPr="00E719E6" w:rsidRDefault="009E1DAA" w:rsidP="00703D6C">
      <w:pPr>
        <w:rPr>
          <w:lang w:val="el-GR"/>
        </w:rPr>
      </w:pPr>
      <w:r w:rsidRPr="00703D6C">
        <w:rPr>
          <w:lang w:val="el-GR"/>
        </w:rPr>
        <w:t>ΔΙΑΧΕΙΡΙΣΗ ΠΑΡΑΠΟΝΩΝ</w:t>
      </w:r>
      <w:r w:rsidRPr="00E719E6">
        <w:rPr>
          <w:lang w:val="el-GR"/>
        </w:rPr>
        <w:t xml:space="preserve"> </w:t>
      </w:r>
    </w:p>
    <w:p w14:paraId="138FC207" w14:textId="0332F76A" w:rsidR="00A6134B" w:rsidRPr="00E719E6" w:rsidRDefault="009E1DAA" w:rsidP="00703D6C">
      <w:pPr>
        <w:rPr>
          <w:lang w:val="el-GR"/>
        </w:rPr>
      </w:pPr>
      <w:r w:rsidRPr="00703D6C">
        <w:rPr>
          <w:lang w:val="el-GR"/>
        </w:rPr>
        <w:t>Να συμμετέχετε στην επίλυση και να ενεργούμε για την επίλυση του παραπόνου σας</w:t>
      </w:r>
    </w:p>
    <w:p w14:paraId="3F3F3FC1" w14:textId="77777777" w:rsidR="00A6134B" w:rsidRPr="00E719E6" w:rsidRDefault="009E1DAA" w:rsidP="00703D6C">
      <w:pPr>
        <w:rPr>
          <w:lang w:val="el-GR"/>
        </w:rPr>
      </w:pPr>
      <w:r w:rsidRPr="00703D6C">
        <w:rPr>
          <w:lang w:val="el-GR"/>
        </w:rPr>
        <w:t>ΕΚΜΑΘΗΣΗ ΚΑΙ ΒΕΛΤΙΩΣΗ</w:t>
      </w:r>
      <w:r w:rsidRPr="00E719E6">
        <w:rPr>
          <w:lang w:val="el-GR"/>
        </w:rPr>
        <w:t xml:space="preserve"> </w:t>
      </w:r>
    </w:p>
    <w:p w14:paraId="787DA31B" w14:textId="77777777" w:rsidR="00A6134B" w:rsidRPr="00E719E6" w:rsidRDefault="009E1DAA" w:rsidP="00703D6C">
      <w:pPr>
        <w:rPr>
          <w:lang w:val="el-GR"/>
        </w:rPr>
      </w:pPr>
      <w:r w:rsidRPr="00703D6C">
        <w:rPr>
          <w:lang w:val="el-GR"/>
        </w:rPr>
        <w:t>Ανάλυση των δεδομένων των παραπόνων για βελτίωση υπηρεσιών και το χειρισμό παραπόνων</w:t>
      </w:r>
    </w:p>
    <w:p w14:paraId="5FE7205F" w14:textId="77777777" w:rsidR="00703D6C" w:rsidRPr="00703D6C" w:rsidRDefault="00703D6C" w:rsidP="00703D6C">
      <w:pPr>
        <w:pStyle w:val="Heading3"/>
      </w:pPr>
      <w:r w:rsidRPr="00703D6C">
        <w:lastRenderedPageBreak/>
        <w:t>Προαγωγή παραπόνων</w:t>
      </w:r>
    </w:p>
    <w:p w14:paraId="40D1BD9E" w14:textId="1B019ED9" w:rsidR="00703D6C" w:rsidRPr="00497A65" w:rsidRDefault="00703D6C" w:rsidP="00703D6C">
      <w:pPr>
        <w:rPr>
          <w:lang w:val="el-GR"/>
        </w:rPr>
      </w:pPr>
      <w:r w:rsidRPr="00497A65">
        <w:rPr>
          <w:lang w:val="el-GR"/>
        </w:rPr>
        <w:t>Αναγνωρίζουμε το δικαίωμά σας να υποβάλλετε παράπονα και είμαστε δεσμευμένοι να ανταποκρινόμαστε στις ανησυχίες σας δίκαια και αποτελεσματικά. Το προσωπικό μας είναι καλά εκπαιδευμένο και θα σας βοηθ</w:t>
      </w:r>
      <w:r>
        <w:rPr>
          <w:lang w:val="el-GR"/>
        </w:rPr>
        <w:t>άει</w:t>
      </w:r>
      <w:r w:rsidRPr="00497A65">
        <w:rPr>
          <w:lang w:val="el-GR"/>
        </w:rPr>
        <w:t xml:space="preserve"> ενεργά καθ’ όλη τη διάρκεια της διαδικασίας.</w:t>
      </w:r>
      <w:r w:rsidR="0070018F">
        <w:rPr>
          <w:lang w:val="el-GR"/>
        </w:rPr>
        <w:t xml:space="preserve"> </w:t>
      </w:r>
    </w:p>
    <w:p w14:paraId="49643FD3" w14:textId="77777777" w:rsidR="00703D6C" w:rsidRPr="00497A65" w:rsidRDefault="00703D6C" w:rsidP="00703D6C">
      <w:pPr>
        <w:rPr>
          <w:lang w:val="el-GR"/>
        </w:rPr>
      </w:pPr>
      <w:r w:rsidRPr="00497A65">
        <w:rPr>
          <w:lang w:val="el-GR"/>
        </w:rPr>
        <w:t>Αναγνωρίζουμε ότι ορισμένα άτομα έχουν ιδιαίτερες ανάγκες ή απαιτούν επιπλέον στήριξη όταν υποβάλλουν παράπονο. Παρέχουμε διάφορες επιλογές πρόσβασης με τις οποίες καθιστούμε τη διαδικασία όσο γίνεται ευκολότερη.</w:t>
      </w:r>
    </w:p>
    <w:p w14:paraId="25F14AEF" w14:textId="77777777" w:rsidR="00703D6C" w:rsidRPr="00497A65" w:rsidRDefault="00703D6C" w:rsidP="00703D6C">
      <w:pPr>
        <w:rPr>
          <w:lang w:val="el-GR"/>
        </w:rPr>
      </w:pPr>
      <w:r w:rsidRPr="00497A65">
        <w:rPr>
          <w:lang w:val="el-GR"/>
        </w:rPr>
        <w:t>Θα είμαστε ευέλικτοι όταν χειριζόμαστε το παράπονό σας και θα επικοινωνούμε με εσάς με τον πιο βολικό και αποτελεσματικό τρόπο. Θα χρησιμοποιούμε μεθόδους χειρισμού παραπόνων που μας επιτρέπουν να επιλύουμε το παράπονό σας όσο το δυνατό συντομότερα.</w:t>
      </w:r>
    </w:p>
    <w:p w14:paraId="34D47F07" w14:textId="77777777" w:rsidR="00703D6C" w:rsidRPr="00703D6C" w:rsidRDefault="00703D6C" w:rsidP="00703D6C">
      <w:pPr>
        <w:pStyle w:val="Heading3"/>
      </w:pPr>
      <w:r w:rsidRPr="00703D6C">
        <w:t>Πώς να επικοινωνήσετε μαζί μας εάν θέλετε να υποβάλλετε παράπονο</w:t>
      </w:r>
    </w:p>
    <w:p w14:paraId="5719FEF7" w14:textId="2766A342" w:rsidR="00703D6C" w:rsidRPr="00703D6C" w:rsidRDefault="00703D6C" w:rsidP="00703D6C">
      <w:pPr>
        <w:rPr>
          <w:lang w:val="el-GR"/>
        </w:rPr>
      </w:pPr>
      <w:r w:rsidRPr="00703D6C">
        <w:rPr>
          <w:lang w:val="el-GR"/>
        </w:rPr>
        <w:t>Για ενήμερες πληροφορίες για το πώς να επικοινωνήσετε μαζί μας παρακαλούμε επισκεφτείτε το www.ptv.vic.gov.au, ή καλέστε τα Μέσα Μαζικής Μεταφοράς της Βικτώριας (ΜΜΜΒ) [Public Transport Victoria (PTV)] στη Δωρεάν Κλήση 1800 800 007</w:t>
      </w:r>
      <w:r w:rsidR="0070018F">
        <w:rPr>
          <w:lang w:val="el-GR"/>
        </w:rPr>
        <w:t xml:space="preserve"> </w:t>
      </w:r>
      <w:r w:rsidRPr="00703D6C">
        <w:rPr>
          <w:lang w:val="el-GR"/>
        </w:rPr>
        <w:t>(6 π.μ. – μεσάνυχτα καθημερινά).</w:t>
      </w:r>
    </w:p>
    <w:p w14:paraId="1B573841" w14:textId="77777777" w:rsidR="00703D6C" w:rsidRPr="00703D6C" w:rsidRDefault="00703D6C" w:rsidP="00703D6C">
      <w:pPr>
        <w:pStyle w:val="Heading3"/>
      </w:pPr>
      <w:r w:rsidRPr="00703D6C">
        <w:t>Η διαχείριση του παράπονου</w:t>
      </w:r>
    </w:p>
    <w:p w14:paraId="7C15C603" w14:textId="6419D771" w:rsidR="00703D6C" w:rsidRPr="00497A65" w:rsidRDefault="00703D6C" w:rsidP="00703D6C">
      <w:pPr>
        <w:rPr>
          <w:lang w:val="el-GR"/>
        </w:rPr>
      </w:pPr>
      <w:r w:rsidRPr="00497A65">
        <w:rPr>
          <w:lang w:val="el-GR"/>
        </w:rPr>
        <w:t>Αποσκοπούμε να αναγνωρίζουμε και να ανταποκρινόμαστε στο παράπονό σας έγκαιρα και αναγνωρίζουμε ότι ορισμένα ζητήματα απαιτούν επείγουσα κινητικότητα.</w:t>
      </w:r>
      <w:r w:rsidR="0070018F">
        <w:rPr>
          <w:lang w:val="el-GR"/>
        </w:rPr>
        <w:t xml:space="preserve"> </w:t>
      </w:r>
      <w:r w:rsidRPr="00497A65">
        <w:rPr>
          <w:lang w:val="el-GR"/>
        </w:rPr>
        <w:t xml:space="preserve">Αξιολογούμε κάθε νέο παράπονο ώστε να προσδιορίζουμε την καταλληλότερη αρχική ενέργεια και να δίνουμε προτεραιότητα σύμφωνα με τη σπουδαιότητα ή/και τη σοβαρότητα των ζητημάτων που </w:t>
      </w:r>
      <w:r>
        <w:rPr>
          <w:lang w:val="el-GR"/>
        </w:rPr>
        <w:t>προκύπτουν</w:t>
      </w:r>
      <w:r w:rsidRPr="00497A65">
        <w:rPr>
          <w:lang w:val="el-GR"/>
        </w:rPr>
        <w:t>.</w:t>
      </w:r>
      <w:r w:rsidR="0070018F">
        <w:rPr>
          <w:lang w:val="el-GR"/>
        </w:rPr>
        <w:t xml:space="preserve"> </w:t>
      </w:r>
    </w:p>
    <w:p w14:paraId="6A5A6E54" w14:textId="76EBE588" w:rsidR="00703D6C" w:rsidRPr="00497A65" w:rsidRDefault="00703D6C" w:rsidP="00703D6C">
      <w:pPr>
        <w:rPr>
          <w:lang w:val="el-GR"/>
        </w:rPr>
      </w:pPr>
      <w:r>
        <w:rPr>
          <w:lang w:val="el-GR"/>
        </w:rPr>
        <w:t xml:space="preserve">Για </w:t>
      </w:r>
      <w:r w:rsidRPr="00497A65">
        <w:rPr>
          <w:lang w:val="el-GR"/>
        </w:rPr>
        <w:t>τα παράπονα που αξιολογούνται ότι χρήζουν επείγουσας προσοχή</w:t>
      </w:r>
      <w:r>
        <w:rPr>
          <w:lang w:val="el-GR"/>
        </w:rPr>
        <w:t xml:space="preserve">ς θα δίνεται </w:t>
      </w:r>
      <w:r w:rsidRPr="00497A65">
        <w:rPr>
          <w:lang w:val="el-GR"/>
        </w:rPr>
        <w:t>απάντηση εντός τριών εργάσιμων ημερών.</w:t>
      </w:r>
      <w:r w:rsidR="0070018F">
        <w:rPr>
          <w:lang w:val="el-GR"/>
        </w:rPr>
        <w:t xml:space="preserve"> </w:t>
      </w:r>
      <w:r w:rsidRPr="00497A65">
        <w:rPr>
          <w:lang w:val="el-GR"/>
        </w:rPr>
        <w:t xml:space="preserve">Σε όλα τα άλλα παράπονα θα </w:t>
      </w:r>
      <w:r>
        <w:rPr>
          <w:lang w:val="el-GR"/>
        </w:rPr>
        <w:t>δίνεται</w:t>
      </w:r>
      <w:r w:rsidRPr="00497A65">
        <w:rPr>
          <w:lang w:val="el-GR"/>
        </w:rPr>
        <w:t xml:space="preserve"> απάντηση εντός επτά εργάσιμων ημερών. Εάν αυτό δεν είναι δυνατό, θα σας κρατάμε ενήμερους για τις αναμεν</w:t>
      </w:r>
      <w:r>
        <w:rPr>
          <w:lang w:val="el-GR"/>
        </w:rPr>
        <w:t xml:space="preserve">όμενες χρονικές προθεσμίες και </w:t>
      </w:r>
      <w:r w:rsidRPr="00497A65">
        <w:rPr>
          <w:lang w:val="el-GR"/>
        </w:rPr>
        <w:t>τους λόγους τυχόν καθυστερήσεων.</w:t>
      </w:r>
    </w:p>
    <w:p w14:paraId="2A47757E" w14:textId="77777777" w:rsidR="00703D6C" w:rsidRPr="00497A65" w:rsidRDefault="00703D6C" w:rsidP="00703D6C">
      <w:pPr>
        <w:rPr>
          <w:lang w:val="el-GR"/>
        </w:rPr>
      </w:pPr>
      <w:r w:rsidRPr="00497A65">
        <w:rPr>
          <w:lang w:val="el-GR"/>
        </w:rPr>
        <w:t xml:space="preserve">Η Διαδικασία μας Διαχείρισης Παραπόνων είναι δίκαια προς όλα τα εμπλεκόμενα μέρη και διασφαλίζει ότι τα ζητήματα χειρίζονται με αντικειμενικό και αμερόληπτο τρόπο. Παρέχουμε διαύλους για επανεξέταση εάν δεν είστε ικανοποιημένοι με ένα αποτέλεσμα, περιλαμβανομένων εσωτερικών επανεξετάσεων διαχείρισης από Συνηγόρους Πελάτων των ΜΜΜΒ ή/και από το Διαμεσολαβητή Δημοσίων Μέσων </w:t>
      </w:r>
      <w:r>
        <w:rPr>
          <w:lang w:val="el-GR"/>
        </w:rPr>
        <w:t>Μαζικής Μεταφοράς</w:t>
      </w:r>
      <w:r w:rsidRPr="00497A65">
        <w:rPr>
          <w:lang w:val="el-GR"/>
        </w:rPr>
        <w:t>.</w:t>
      </w:r>
    </w:p>
    <w:p w14:paraId="1273289C" w14:textId="496BA507" w:rsidR="00703D6C" w:rsidRPr="00497A65" w:rsidRDefault="00703D6C" w:rsidP="00703D6C">
      <w:pPr>
        <w:rPr>
          <w:lang w:val="el-GR"/>
        </w:rPr>
      </w:pPr>
      <w:r w:rsidRPr="00497A65">
        <w:rPr>
          <w:lang w:val="el-GR"/>
        </w:rPr>
        <w:t>Θα προστατεύσουμε το προσωπικό σας απόρρητο και θα διαχειριστούμε τα προσωπικά σας στοιχεία σύμφωνα με τους νόμους περί προστασίας προσωπικού απορρήτου και των πολιτικών μας διαχείρισης προσωπικ</w:t>
      </w:r>
      <w:r>
        <w:rPr>
          <w:lang w:val="el-GR"/>
        </w:rPr>
        <w:t>ού απορρήτου</w:t>
      </w:r>
      <w:r w:rsidRPr="00497A65">
        <w:rPr>
          <w:lang w:val="el-GR"/>
        </w:rPr>
        <w:t>.</w:t>
      </w:r>
      <w:r w:rsidR="0070018F">
        <w:rPr>
          <w:lang w:val="el-GR"/>
        </w:rPr>
        <w:t xml:space="preserve"> </w:t>
      </w:r>
    </w:p>
    <w:p w14:paraId="66E9A73C" w14:textId="77777777" w:rsidR="00703D6C" w:rsidRPr="00703D6C" w:rsidRDefault="00703D6C" w:rsidP="00703D6C">
      <w:pPr>
        <w:pStyle w:val="Heading3"/>
      </w:pPr>
      <w:r w:rsidRPr="00703D6C">
        <w:lastRenderedPageBreak/>
        <w:t>Εκμάθηση και βελτίωση</w:t>
      </w:r>
    </w:p>
    <w:p w14:paraId="2CC19C56" w14:textId="380F02DF" w:rsidR="00703D6C" w:rsidRPr="00497A65" w:rsidRDefault="00703D6C" w:rsidP="00703D6C">
      <w:pPr>
        <w:rPr>
          <w:lang w:val="el-GR"/>
        </w:rPr>
      </w:pPr>
      <w:r w:rsidRPr="00497A65">
        <w:rPr>
          <w:lang w:val="el-GR"/>
        </w:rPr>
        <w:t>Τα</w:t>
      </w:r>
      <w:r w:rsidRPr="00F3286B">
        <w:rPr>
          <w:lang w:val="el-GR"/>
        </w:rPr>
        <w:t xml:space="preserve"> </w:t>
      </w:r>
      <w:r w:rsidRPr="00497A65">
        <w:rPr>
          <w:lang w:val="el-GR"/>
        </w:rPr>
        <w:t>δεδομένα</w:t>
      </w:r>
      <w:r w:rsidRPr="00F3286B">
        <w:rPr>
          <w:lang w:val="el-GR"/>
        </w:rPr>
        <w:t xml:space="preserve"> </w:t>
      </w:r>
      <w:r w:rsidRPr="00497A65">
        <w:rPr>
          <w:lang w:val="el-GR"/>
        </w:rPr>
        <w:t>από</w:t>
      </w:r>
      <w:r w:rsidRPr="00F3286B">
        <w:rPr>
          <w:lang w:val="el-GR"/>
        </w:rPr>
        <w:t xml:space="preserve"> </w:t>
      </w:r>
      <w:r>
        <w:rPr>
          <w:lang w:val="el-GR"/>
        </w:rPr>
        <w:t xml:space="preserve">τα </w:t>
      </w:r>
      <w:r w:rsidRPr="00497A65">
        <w:rPr>
          <w:lang w:val="el-GR"/>
        </w:rPr>
        <w:t>παράπονα</w:t>
      </w:r>
      <w:r w:rsidRPr="00F3286B">
        <w:rPr>
          <w:lang w:val="el-GR"/>
        </w:rPr>
        <w:t xml:space="preserve"> </w:t>
      </w:r>
      <w:r w:rsidRPr="00497A65">
        <w:rPr>
          <w:lang w:val="el-GR"/>
        </w:rPr>
        <w:t>αποτελούν</w:t>
      </w:r>
      <w:r w:rsidRPr="00F3286B">
        <w:rPr>
          <w:lang w:val="el-GR"/>
        </w:rPr>
        <w:t xml:space="preserve"> </w:t>
      </w:r>
      <w:r w:rsidRPr="00497A65">
        <w:rPr>
          <w:lang w:val="el-GR"/>
        </w:rPr>
        <w:t>μια</w:t>
      </w:r>
      <w:r w:rsidRPr="00F3286B">
        <w:rPr>
          <w:lang w:val="el-GR"/>
        </w:rPr>
        <w:t xml:space="preserve"> </w:t>
      </w:r>
      <w:r w:rsidRPr="00497A65">
        <w:rPr>
          <w:lang w:val="el-GR"/>
        </w:rPr>
        <w:t>σημαντική</w:t>
      </w:r>
      <w:r w:rsidRPr="00F3286B">
        <w:rPr>
          <w:lang w:val="el-GR"/>
        </w:rPr>
        <w:t xml:space="preserve"> </w:t>
      </w:r>
      <w:r w:rsidRPr="00497A65">
        <w:rPr>
          <w:lang w:val="el-GR"/>
        </w:rPr>
        <w:t>πηγή</w:t>
      </w:r>
      <w:r w:rsidRPr="00F3286B">
        <w:rPr>
          <w:lang w:val="el-GR"/>
        </w:rPr>
        <w:t xml:space="preserve"> </w:t>
      </w:r>
      <w:r w:rsidRPr="00497A65">
        <w:rPr>
          <w:lang w:val="el-GR"/>
        </w:rPr>
        <w:t>πληροφοριών</w:t>
      </w:r>
      <w:r w:rsidRPr="00F3286B">
        <w:rPr>
          <w:lang w:val="el-GR"/>
        </w:rPr>
        <w:t xml:space="preserve"> </w:t>
      </w:r>
      <w:r w:rsidRPr="00497A65">
        <w:rPr>
          <w:lang w:val="el-GR"/>
        </w:rPr>
        <w:t>για</w:t>
      </w:r>
      <w:r w:rsidRPr="00F3286B">
        <w:rPr>
          <w:lang w:val="el-GR"/>
        </w:rPr>
        <w:t xml:space="preserve"> </w:t>
      </w:r>
      <w:r>
        <w:rPr>
          <w:lang w:val="el-GR"/>
        </w:rPr>
        <w:t>τη μέτρηση της</w:t>
      </w:r>
      <w:r w:rsidRPr="00F3286B">
        <w:rPr>
          <w:lang w:val="el-GR"/>
        </w:rPr>
        <w:t xml:space="preserve"> </w:t>
      </w:r>
      <w:r w:rsidRPr="00497A65">
        <w:rPr>
          <w:lang w:val="el-GR"/>
        </w:rPr>
        <w:t>απόδοσή</w:t>
      </w:r>
      <w:r>
        <w:rPr>
          <w:lang w:val="el-GR"/>
        </w:rPr>
        <w:t>ς</w:t>
      </w:r>
      <w:r w:rsidRPr="00F3286B">
        <w:rPr>
          <w:lang w:val="el-GR"/>
        </w:rPr>
        <w:t xml:space="preserve"> </w:t>
      </w:r>
      <w:r w:rsidRPr="00497A65">
        <w:rPr>
          <w:lang w:val="el-GR"/>
        </w:rPr>
        <w:t>μας</w:t>
      </w:r>
      <w:r w:rsidRPr="00F3286B">
        <w:rPr>
          <w:lang w:val="el-GR"/>
        </w:rPr>
        <w:t xml:space="preserve">. </w:t>
      </w:r>
      <w:r w:rsidRPr="00497A65">
        <w:rPr>
          <w:lang w:val="el-GR"/>
        </w:rPr>
        <w:t>Το</w:t>
      </w:r>
      <w:r w:rsidRPr="00F3286B">
        <w:rPr>
          <w:lang w:val="el-GR"/>
        </w:rPr>
        <w:t xml:space="preserve"> </w:t>
      </w:r>
      <w:r w:rsidRPr="00497A65">
        <w:rPr>
          <w:lang w:val="el-GR"/>
        </w:rPr>
        <w:t>προσωπικό</w:t>
      </w:r>
      <w:r w:rsidRPr="00F3286B">
        <w:rPr>
          <w:lang w:val="el-GR"/>
        </w:rPr>
        <w:t xml:space="preserve"> </w:t>
      </w:r>
      <w:r w:rsidRPr="00497A65">
        <w:rPr>
          <w:lang w:val="el-GR"/>
        </w:rPr>
        <w:t>μας</w:t>
      </w:r>
      <w:r w:rsidRPr="00F3286B">
        <w:rPr>
          <w:lang w:val="el-GR"/>
        </w:rPr>
        <w:t xml:space="preserve"> </w:t>
      </w:r>
      <w:r w:rsidRPr="00497A65">
        <w:rPr>
          <w:lang w:val="el-GR"/>
        </w:rPr>
        <w:t>αναλύει</w:t>
      </w:r>
      <w:r w:rsidRPr="00F3286B">
        <w:rPr>
          <w:lang w:val="el-GR"/>
        </w:rPr>
        <w:t xml:space="preserve"> </w:t>
      </w:r>
      <w:r w:rsidRPr="00497A65">
        <w:rPr>
          <w:lang w:val="el-GR"/>
        </w:rPr>
        <w:t>τακτικά</w:t>
      </w:r>
      <w:r w:rsidRPr="00F3286B">
        <w:rPr>
          <w:lang w:val="el-GR"/>
        </w:rPr>
        <w:t xml:space="preserve"> </w:t>
      </w:r>
      <w:r w:rsidRPr="00497A65">
        <w:rPr>
          <w:lang w:val="el-GR"/>
        </w:rPr>
        <w:t>τα</w:t>
      </w:r>
      <w:r w:rsidRPr="00F3286B">
        <w:rPr>
          <w:lang w:val="el-GR"/>
        </w:rPr>
        <w:t xml:space="preserve"> </w:t>
      </w:r>
      <w:r w:rsidRPr="00497A65">
        <w:rPr>
          <w:lang w:val="el-GR"/>
        </w:rPr>
        <w:t>δεδομένα</w:t>
      </w:r>
      <w:r w:rsidRPr="00F3286B">
        <w:rPr>
          <w:lang w:val="el-GR"/>
        </w:rPr>
        <w:t xml:space="preserve"> </w:t>
      </w:r>
      <w:r w:rsidRPr="00497A65">
        <w:rPr>
          <w:lang w:val="el-GR"/>
        </w:rPr>
        <w:t>από</w:t>
      </w:r>
      <w:r w:rsidRPr="00F3286B">
        <w:rPr>
          <w:lang w:val="el-GR"/>
        </w:rPr>
        <w:t xml:space="preserve"> </w:t>
      </w:r>
      <w:r w:rsidRPr="00497A65">
        <w:rPr>
          <w:lang w:val="el-GR"/>
        </w:rPr>
        <w:t>τα</w:t>
      </w:r>
      <w:r w:rsidRPr="00F3286B">
        <w:rPr>
          <w:lang w:val="el-GR"/>
        </w:rPr>
        <w:t xml:space="preserve"> </w:t>
      </w:r>
      <w:r w:rsidRPr="00497A65">
        <w:rPr>
          <w:lang w:val="el-GR"/>
        </w:rPr>
        <w:t>παράπονα</w:t>
      </w:r>
      <w:r w:rsidRPr="00F3286B">
        <w:rPr>
          <w:lang w:val="el-GR"/>
        </w:rPr>
        <w:t xml:space="preserve"> </w:t>
      </w:r>
      <w:r>
        <w:rPr>
          <w:lang w:val="el-GR"/>
        </w:rPr>
        <w:t>ώστε</w:t>
      </w:r>
      <w:r w:rsidRPr="00F3286B">
        <w:rPr>
          <w:lang w:val="el-GR"/>
        </w:rPr>
        <w:t xml:space="preserve"> </w:t>
      </w:r>
      <w:r w:rsidRPr="00497A65">
        <w:rPr>
          <w:lang w:val="el-GR"/>
        </w:rPr>
        <w:t>να</w:t>
      </w:r>
      <w:r w:rsidRPr="00F3286B">
        <w:rPr>
          <w:lang w:val="el-GR"/>
        </w:rPr>
        <w:t xml:space="preserve"> </w:t>
      </w:r>
      <w:r>
        <w:rPr>
          <w:lang w:val="el-GR"/>
        </w:rPr>
        <w:t>βρίσκει</w:t>
      </w:r>
      <w:r w:rsidRPr="00F3286B">
        <w:rPr>
          <w:lang w:val="el-GR"/>
        </w:rPr>
        <w:t xml:space="preserve"> </w:t>
      </w:r>
      <w:r w:rsidRPr="00497A65">
        <w:rPr>
          <w:lang w:val="el-GR"/>
        </w:rPr>
        <w:t>τρόπους</w:t>
      </w:r>
      <w:r w:rsidRPr="00F3286B">
        <w:rPr>
          <w:lang w:val="el-GR"/>
        </w:rPr>
        <w:t xml:space="preserve"> </w:t>
      </w:r>
      <w:r w:rsidRPr="00497A65">
        <w:rPr>
          <w:lang w:val="el-GR"/>
        </w:rPr>
        <w:t>να</w:t>
      </w:r>
      <w:r w:rsidRPr="00F3286B">
        <w:rPr>
          <w:lang w:val="el-GR"/>
        </w:rPr>
        <w:t xml:space="preserve"> </w:t>
      </w:r>
      <w:r w:rsidRPr="00497A65">
        <w:rPr>
          <w:lang w:val="el-GR"/>
        </w:rPr>
        <w:t>βελτιώ</w:t>
      </w:r>
      <w:r>
        <w:rPr>
          <w:lang w:val="el-GR"/>
        </w:rPr>
        <w:t>ν</w:t>
      </w:r>
      <w:r w:rsidRPr="00497A65">
        <w:rPr>
          <w:lang w:val="el-GR"/>
        </w:rPr>
        <w:t>ουμε</w:t>
      </w:r>
      <w:r w:rsidRPr="00F3286B">
        <w:rPr>
          <w:lang w:val="el-GR"/>
        </w:rPr>
        <w:t xml:space="preserve"> </w:t>
      </w:r>
      <w:r w:rsidRPr="00497A65">
        <w:rPr>
          <w:lang w:val="el-GR"/>
        </w:rPr>
        <w:t>πώς</w:t>
      </w:r>
      <w:r w:rsidRPr="00F3286B">
        <w:rPr>
          <w:lang w:val="el-GR"/>
        </w:rPr>
        <w:t xml:space="preserve"> </w:t>
      </w:r>
      <w:r w:rsidRPr="00497A65">
        <w:rPr>
          <w:lang w:val="el-GR"/>
        </w:rPr>
        <w:t>λειτουργούμε</w:t>
      </w:r>
      <w:r w:rsidRPr="00F3286B">
        <w:rPr>
          <w:lang w:val="el-GR"/>
        </w:rPr>
        <w:t xml:space="preserve"> </w:t>
      </w:r>
      <w:r w:rsidRPr="00497A65">
        <w:rPr>
          <w:lang w:val="el-GR"/>
        </w:rPr>
        <w:t>και</w:t>
      </w:r>
      <w:r w:rsidRPr="00F3286B">
        <w:rPr>
          <w:lang w:val="el-GR"/>
        </w:rPr>
        <w:t xml:space="preserve"> </w:t>
      </w:r>
      <w:r w:rsidRPr="00497A65">
        <w:rPr>
          <w:lang w:val="el-GR"/>
        </w:rPr>
        <w:t>πώς</w:t>
      </w:r>
      <w:r w:rsidRPr="00F3286B">
        <w:rPr>
          <w:lang w:val="el-GR"/>
        </w:rPr>
        <w:t xml:space="preserve"> </w:t>
      </w:r>
      <w:r>
        <w:rPr>
          <w:lang w:val="el-GR"/>
        </w:rPr>
        <w:t xml:space="preserve">να </w:t>
      </w:r>
      <w:r w:rsidRPr="00497A65">
        <w:rPr>
          <w:lang w:val="el-GR"/>
        </w:rPr>
        <w:t>παρέχο</w:t>
      </w:r>
      <w:r>
        <w:rPr>
          <w:lang w:val="el-GR"/>
        </w:rPr>
        <w:t>υμε τις υ</w:t>
      </w:r>
      <w:r w:rsidRPr="00497A65">
        <w:rPr>
          <w:lang w:val="el-GR"/>
        </w:rPr>
        <w:t>πηρεσίες</w:t>
      </w:r>
      <w:r w:rsidRPr="00F3286B">
        <w:rPr>
          <w:lang w:val="el-GR"/>
        </w:rPr>
        <w:t xml:space="preserve"> </w:t>
      </w:r>
      <w:r w:rsidRPr="00497A65">
        <w:rPr>
          <w:lang w:val="el-GR"/>
        </w:rPr>
        <w:t>μας</w:t>
      </w:r>
      <w:r w:rsidRPr="00F3286B">
        <w:rPr>
          <w:lang w:val="el-GR"/>
        </w:rPr>
        <w:t xml:space="preserve">. </w:t>
      </w:r>
      <w:r w:rsidRPr="00497A65">
        <w:rPr>
          <w:lang w:val="el-GR"/>
        </w:rPr>
        <w:t>Υποβάλλουμε στην ανώτατη διεύθυνση μηνιαίες εκθέσεις για τις τάσεις που παρατηρούνται στα παράπονα και συμμετέχουμε στις τριμηνιαίες συναντήσεις Ανατροφοδότησης Πελατών που συγκαλούν τα ΜΜΜΒ.</w:t>
      </w:r>
      <w:r w:rsidR="0070018F">
        <w:rPr>
          <w:lang w:val="el-GR"/>
        </w:rPr>
        <w:t xml:space="preserve"> </w:t>
      </w:r>
      <w:r w:rsidRPr="00497A65">
        <w:rPr>
          <w:lang w:val="el-GR"/>
        </w:rPr>
        <w:t>Διεξάγουμε ανάλυση των πρωταρχικών αιτιών για εντοπισμό συστημικών ζητημάτων, και συνεργαζόμαστε με φορείς σε όλο τον τομέα μας για να βελτιώνουμε την εμπειρία σας και να αποτρέπουμε την επανάληψη αυτών των αιτιών.</w:t>
      </w:r>
    </w:p>
    <w:p w14:paraId="1A976C88" w14:textId="6C46062C" w:rsidR="00703D6C" w:rsidRPr="00497A65" w:rsidRDefault="00703D6C" w:rsidP="00703D6C">
      <w:pPr>
        <w:rPr>
          <w:sz w:val="22"/>
          <w:szCs w:val="22"/>
          <w:lang w:val="el-GR"/>
        </w:rPr>
      </w:pPr>
      <w:r w:rsidRPr="00497A65">
        <w:rPr>
          <w:lang w:val="el-GR"/>
        </w:rPr>
        <w:t>Εργαζόμαστε</w:t>
      </w:r>
      <w:r w:rsidRPr="00A23D2D">
        <w:rPr>
          <w:lang w:val="el-GR"/>
        </w:rPr>
        <w:t xml:space="preserve"> </w:t>
      </w:r>
      <w:r w:rsidRPr="00497A65">
        <w:rPr>
          <w:lang w:val="el-GR"/>
        </w:rPr>
        <w:t>επίσης</w:t>
      </w:r>
      <w:r w:rsidRPr="00A23D2D">
        <w:rPr>
          <w:lang w:val="el-GR"/>
        </w:rPr>
        <w:t xml:space="preserve"> </w:t>
      </w:r>
      <w:r w:rsidRPr="00497A65">
        <w:rPr>
          <w:lang w:val="el-GR"/>
        </w:rPr>
        <w:t>σκληρά</w:t>
      </w:r>
      <w:r w:rsidRPr="00A23D2D">
        <w:rPr>
          <w:lang w:val="el-GR"/>
        </w:rPr>
        <w:t xml:space="preserve"> </w:t>
      </w:r>
      <w:r w:rsidRPr="00497A65">
        <w:rPr>
          <w:lang w:val="el-GR"/>
        </w:rPr>
        <w:t>να</w:t>
      </w:r>
      <w:r w:rsidRPr="00A23D2D">
        <w:rPr>
          <w:lang w:val="el-GR"/>
        </w:rPr>
        <w:t xml:space="preserve"> </w:t>
      </w:r>
      <w:r w:rsidRPr="00497A65">
        <w:rPr>
          <w:lang w:val="el-GR"/>
        </w:rPr>
        <w:t>βελτιώνουμε</w:t>
      </w:r>
      <w:r w:rsidRPr="00A23D2D">
        <w:rPr>
          <w:lang w:val="el-GR"/>
        </w:rPr>
        <w:t xml:space="preserve"> </w:t>
      </w:r>
      <w:r w:rsidRPr="00497A65">
        <w:rPr>
          <w:lang w:val="el-GR"/>
        </w:rPr>
        <w:t>συνεχώς</w:t>
      </w:r>
      <w:r w:rsidRPr="00A23D2D">
        <w:rPr>
          <w:lang w:val="el-GR"/>
        </w:rPr>
        <w:t xml:space="preserve"> </w:t>
      </w:r>
      <w:r w:rsidRPr="00497A65">
        <w:rPr>
          <w:lang w:val="el-GR"/>
        </w:rPr>
        <w:t>τη</w:t>
      </w:r>
      <w:r w:rsidRPr="00A23D2D">
        <w:rPr>
          <w:lang w:val="el-GR"/>
        </w:rPr>
        <w:t xml:space="preserve"> </w:t>
      </w:r>
      <w:r w:rsidRPr="00497A65">
        <w:rPr>
          <w:lang w:val="el-GR"/>
        </w:rPr>
        <w:t>Διαδικασία</w:t>
      </w:r>
      <w:r w:rsidRPr="00A23D2D">
        <w:rPr>
          <w:lang w:val="el-GR"/>
        </w:rPr>
        <w:t xml:space="preserve"> </w:t>
      </w:r>
      <w:r w:rsidRPr="00497A65">
        <w:rPr>
          <w:lang w:val="el-GR"/>
        </w:rPr>
        <w:t>μας</w:t>
      </w:r>
      <w:r w:rsidRPr="00A23D2D">
        <w:rPr>
          <w:lang w:val="el-GR"/>
        </w:rPr>
        <w:t xml:space="preserve"> </w:t>
      </w:r>
      <w:r w:rsidRPr="00497A65">
        <w:rPr>
          <w:lang w:val="el-GR"/>
        </w:rPr>
        <w:t>Διαχείρισης</w:t>
      </w:r>
      <w:r w:rsidRPr="00A23D2D">
        <w:rPr>
          <w:lang w:val="el-GR"/>
        </w:rPr>
        <w:t xml:space="preserve"> </w:t>
      </w:r>
      <w:r w:rsidRPr="00497A65">
        <w:rPr>
          <w:lang w:val="el-GR"/>
        </w:rPr>
        <w:t>Παραπόνων</w:t>
      </w:r>
      <w:r w:rsidRPr="00A23D2D">
        <w:rPr>
          <w:lang w:val="el-GR"/>
        </w:rPr>
        <w:t xml:space="preserve">. </w:t>
      </w:r>
      <w:r w:rsidRPr="00497A65">
        <w:rPr>
          <w:lang w:val="el-GR"/>
        </w:rPr>
        <w:t>Διαθέτουμε αποτελεσματικές διαδικασίες διασφάλισης ποιότητας ώστε να επανεξετάζουμε τακτικά την ποιότητα χειρισμού των παραπόνων και να παρέχουμε σχόλια και συστάσεις στο προσωπικό.</w:t>
      </w:r>
      <w:r>
        <w:rPr>
          <w:lang w:val="el-GR"/>
        </w:rPr>
        <w:t xml:space="preserve"> </w:t>
      </w:r>
      <w:r w:rsidRPr="00497A65">
        <w:rPr>
          <w:lang w:val="el-GR"/>
        </w:rPr>
        <w:t xml:space="preserve">Τα ΜΜΜΒ διεξάγουν έναν ετήσιο έλεγχο συμμόρφωσης και </w:t>
      </w:r>
      <w:r>
        <w:rPr>
          <w:lang w:val="el-GR"/>
        </w:rPr>
        <w:t>ζητούν</w:t>
      </w:r>
      <w:r w:rsidRPr="00497A65">
        <w:rPr>
          <w:lang w:val="el-GR"/>
        </w:rPr>
        <w:t xml:space="preserve"> σχόλια από πελάτες σχετικά με το επίπεδο ικανοποίησής τους με τη Διαδικασία μας Διαχείρισης Παραπόνων.</w:t>
      </w:r>
      <w:r w:rsidR="0070018F">
        <w:rPr>
          <w:sz w:val="22"/>
          <w:szCs w:val="22"/>
          <w:lang w:val="el-GR"/>
        </w:rPr>
        <w:t xml:space="preserve"> </w:t>
      </w:r>
    </w:p>
    <w:p w14:paraId="3E2B565A" w14:textId="77777777" w:rsidR="00703D6C" w:rsidRPr="00703D6C" w:rsidRDefault="00703D6C" w:rsidP="00703D6C">
      <w:pPr>
        <w:pStyle w:val="Heading1"/>
      </w:pPr>
      <w:bookmarkStart w:id="10" w:name="_Toc476045583"/>
      <w:r w:rsidRPr="00703D6C">
        <w:t xml:space="preserve">Η </w:t>
      </w:r>
      <w:proofErr w:type="spellStart"/>
      <w:r w:rsidRPr="00703D6C">
        <w:t>δι</w:t>
      </w:r>
      <w:proofErr w:type="spellEnd"/>
      <w:r w:rsidRPr="00703D6C">
        <w:t xml:space="preserve">αδικασία μας </w:t>
      </w:r>
      <w:proofErr w:type="spellStart"/>
      <w:r w:rsidRPr="00703D6C">
        <w:t>δι</w:t>
      </w:r>
      <w:proofErr w:type="spellEnd"/>
      <w:r w:rsidRPr="00703D6C">
        <w:t>αχείρισης παραπ</w:t>
      </w:r>
      <w:proofErr w:type="spellStart"/>
      <w:r w:rsidRPr="00703D6C">
        <w:t>όνων</w:t>
      </w:r>
      <w:bookmarkEnd w:id="10"/>
      <w:proofErr w:type="spellEnd"/>
    </w:p>
    <w:p w14:paraId="1F9C9656" w14:textId="0539FE82" w:rsidR="00703D6C" w:rsidRPr="00993879" w:rsidRDefault="00703D6C" w:rsidP="00703D6C">
      <w:pPr>
        <w:rPr>
          <w:lang w:val="el-GR"/>
        </w:rPr>
      </w:pPr>
      <w:r>
        <w:rPr>
          <w:lang w:val="el-GR"/>
        </w:rPr>
        <w:t>Η</w:t>
      </w:r>
      <w:r w:rsidRPr="008D7F7F">
        <w:rPr>
          <w:lang w:val="el-GR"/>
        </w:rPr>
        <w:t xml:space="preserve"> </w:t>
      </w:r>
      <w:r w:rsidRPr="00497A65">
        <w:rPr>
          <w:lang w:val="el-GR"/>
        </w:rPr>
        <w:t>Διαδικασία</w:t>
      </w:r>
      <w:r w:rsidRPr="008D7F7F">
        <w:rPr>
          <w:lang w:val="el-GR"/>
        </w:rPr>
        <w:t xml:space="preserve"> </w:t>
      </w:r>
      <w:r w:rsidRPr="00497A65">
        <w:rPr>
          <w:lang w:val="el-GR"/>
        </w:rPr>
        <w:t>μας</w:t>
      </w:r>
      <w:r w:rsidRPr="008D7F7F">
        <w:rPr>
          <w:lang w:val="el-GR"/>
        </w:rPr>
        <w:t xml:space="preserve"> </w:t>
      </w:r>
      <w:r w:rsidRPr="00497A65">
        <w:rPr>
          <w:lang w:val="el-GR"/>
        </w:rPr>
        <w:t>Διαχείρισης</w:t>
      </w:r>
      <w:r w:rsidRPr="008D7F7F">
        <w:rPr>
          <w:lang w:val="el-GR"/>
        </w:rPr>
        <w:t xml:space="preserve"> </w:t>
      </w:r>
      <w:r w:rsidRPr="00497A65">
        <w:rPr>
          <w:lang w:val="el-GR"/>
        </w:rPr>
        <w:t>Παραπόνων</w:t>
      </w:r>
      <w:r w:rsidRPr="008D7F7F">
        <w:rPr>
          <w:lang w:val="el-GR"/>
        </w:rPr>
        <w:t xml:space="preserve"> </w:t>
      </w:r>
      <w:r>
        <w:rPr>
          <w:lang w:val="el-GR"/>
        </w:rPr>
        <w:t>έχει τρία επίπεδα</w:t>
      </w:r>
      <w:r w:rsidRPr="008D7F7F">
        <w:rPr>
          <w:lang w:val="el-GR"/>
        </w:rPr>
        <w:t xml:space="preserve"> (</w:t>
      </w:r>
      <w:r>
        <w:rPr>
          <w:lang w:val="el-GR"/>
        </w:rPr>
        <w:t>βλέπε</w:t>
      </w:r>
      <w:r w:rsidRPr="008D7F7F">
        <w:rPr>
          <w:lang w:val="el-GR"/>
        </w:rPr>
        <w:t xml:space="preserve"> </w:t>
      </w:r>
      <w:r>
        <w:rPr>
          <w:lang w:val="el-GR"/>
        </w:rPr>
        <w:t>Διάγραμμα</w:t>
      </w:r>
      <w:r w:rsidRPr="008D7F7F">
        <w:rPr>
          <w:lang w:val="el-GR"/>
        </w:rPr>
        <w:t xml:space="preserve"> 1: </w:t>
      </w:r>
      <w:r>
        <w:rPr>
          <w:lang w:val="el-GR"/>
        </w:rPr>
        <w:t>Διαδικασία Διαχείρισης Παραπόνων</w:t>
      </w:r>
      <w:r w:rsidRPr="008D7F7F">
        <w:rPr>
          <w:lang w:val="el-GR"/>
        </w:rPr>
        <w:t>).</w:t>
      </w:r>
      <w:r w:rsidR="0070018F">
        <w:rPr>
          <w:lang w:val="el-GR"/>
        </w:rPr>
        <w:t xml:space="preserve"> </w:t>
      </w:r>
      <w:r>
        <w:rPr>
          <w:lang w:val="el-GR"/>
        </w:rPr>
        <w:t>Αυτή</w:t>
      </w:r>
      <w:r w:rsidRPr="00993879">
        <w:rPr>
          <w:lang w:val="el-GR"/>
        </w:rPr>
        <w:t xml:space="preserve"> </w:t>
      </w:r>
      <w:r>
        <w:rPr>
          <w:lang w:val="el-GR"/>
        </w:rPr>
        <w:t>η</w:t>
      </w:r>
      <w:r w:rsidRPr="00993879">
        <w:rPr>
          <w:lang w:val="el-GR"/>
        </w:rPr>
        <w:t xml:space="preserve"> </w:t>
      </w:r>
      <w:r>
        <w:rPr>
          <w:lang w:val="el-GR"/>
        </w:rPr>
        <w:t>διάρθρωση</w:t>
      </w:r>
      <w:r w:rsidRPr="00993879">
        <w:rPr>
          <w:lang w:val="el-GR"/>
        </w:rPr>
        <w:t xml:space="preserve"> </w:t>
      </w:r>
      <w:r>
        <w:rPr>
          <w:lang w:val="el-GR"/>
        </w:rPr>
        <w:t>επιτρέπει</w:t>
      </w:r>
      <w:r w:rsidRPr="00993879">
        <w:rPr>
          <w:lang w:val="el-GR"/>
        </w:rPr>
        <w:t xml:space="preserve"> </w:t>
      </w:r>
      <w:r>
        <w:rPr>
          <w:lang w:val="el-GR"/>
        </w:rPr>
        <w:t>στη</w:t>
      </w:r>
      <w:r w:rsidRPr="00993879">
        <w:rPr>
          <w:lang w:val="el-GR"/>
        </w:rPr>
        <w:t xml:space="preserve"> </w:t>
      </w:r>
      <w:r>
        <w:rPr>
          <w:lang w:val="el-GR"/>
        </w:rPr>
        <w:t>γρήγορη</w:t>
      </w:r>
      <w:r w:rsidRPr="00993879">
        <w:rPr>
          <w:lang w:val="el-GR"/>
        </w:rPr>
        <w:t xml:space="preserve"> </w:t>
      </w:r>
      <w:r>
        <w:rPr>
          <w:lang w:val="el-GR"/>
        </w:rPr>
        <w:t>επίλυση</w:t>
      </w:r>
      <w:r w:rsidRPr="00993879">
        <w:rPr>
          <w:lang w:val="el-GR"/>
        </w:rPr>
        <w:t xml:space="preserve"> </w:t>
      </w:r>
      <w:r>
        <w:rPr>
          <w:lang w:val="el-GR"/>
        </w:rPr>
        <w:t>των</w:t>
      </w:r>
      <w:r w:rsidRPr="00993879">
        <w:rPr>
          <w:lang w:val="el-GR"/>
        </w:rPr>
        <w:t xml:space="preserve"> </w:t>
      </w:r>
      <w:r>
        <w:rPr>
          <w:lang w:val="el-GR"/>
        </w:rPr>
        <w:t>παραπόνων</w:t>
      </w:r>
      <w:r w:rsidRPr="00993879">
        <w:rPr>
          <w:lang w:val="el-GR"/>
        </w:rPr>
        <w:t xml:space="preserve"> </w:t>
      </w:r>
      <w:r>
        <w:rPr>
          <w:lang w:val="el-GR"/>
        </w:rPr>
        <w:t>από</w:t>
      </w:r>
      <w:r w:rsidRPr="00993879">
        <w:rPr>
          <w:lang w:val="el-GR"/>
        </w:rPr>
        <w:t xml:space="preserve"> </w:t>
      </w:r>
      <w:r>
        <w:rPr>
          <w:lang w:val="el-GR"/>
        </w:rPr>
        <w:t>το</w:t>
      </w:r>
      <w:r w:rsidRPr="00993879">
        <w:rPr>
          <w:lang w:val="el-GR"/>
        </w:rPr>
        <w:t xml:space="preserve"> </w:t>
      </w:r>
      <w:r>
        <w:rPr>
          <w:lang w:val="el-GR"/>
        </w:rPr>
        <w:t>προσωπικό</w:t>
      </w:r>
      <w:r w:rsidRPr="00993879">
        <w:rPr>
          <w:lang w:val="el-GR"/>
        </w:rPr>
        <w:t xml:space="preserve"> </w:t>
      </w:r>
      <w:r>
        <w:rPr>
          <w:lang w:val="el-GR"/>
        </w:rPr>
        <w:t>πρώτης</w:t>
      </w:r>
      <w:r w:rsidRPr="00993879">
        <w:rPr>
          <w:lang w:val="el-GR"/>
        </w:rPr>
        <w:t xml:space="preserve"> </w:t>
      </w:r>
      <w:r>
        <w:rPr>
          <w:lang w:val="el-GR"/>
        </w:rPr>
        <w:t>γραμμής</w:t>
      </w:r>
      <w:r w:rsidRPr="00993879">
        <w:rPr>
          <w:lang w:val="el-GR"/>
        </w:rPr>
        <w:t xml:space="preserve">, </w:t>
      </w:r>
      <w:r>
        <w:rPr>
          <w:lang w:val="el-GR"/>
        </w:rPr>
        <w:t>όπου</w:t>
      </w:r>
      <w:r w:rsidRPr="00993879">
        <w:rPr>
          <w:lang w:val="el-GR"/>
        </w:rPr>
        <w:t xml:space="preserve"> </w:t>
      </w:r>
      <w:r>
        <w:rPr>
          <w:lang w:val="el-GR"/>
        </w:rPr>
        <w:t>είναι</w:t>
      </w:r>
      <w:r w:rsidRPr="00993879">
        <w:rPr>
          <w:lang w:val="el-GR"/>
        </w:rPr>
        <w:t xml:space="preserve"> </w:t>
      </w:r>
      <w:r>
        <w:rPr>
          <w:lang w:val="el-GR"/>
        </w:rPr>
        <w:t>κατάλληλο</w:t>
      </w:r>
      <w:r w:rsidRPr="00993879">
        <w:rPr>
          <w:lang w:val="el-GR"/>
        </w:rPr>
        <w:t xml:space="preserve">, </w:t>
      </w:r>
      <w:r>
        <w:rPr>
          <w:lang w:val="el-GR"/>
        </w:rPr>
        <w:t>και</w:t>
      </w:r>
      <w:r w:rsidRPr="00993879">
        <w:rPr>
          <w:lang w:val="el-GR"/>
        </w:rPr>
        <w:t xml:space="preserve"> </w:t>
      </w:r>
      <w:r>
        <w:rPr>
          <w:lang w:val="el-GR"/>
        </w:rPr>
        <w:t>παρέχει</w:t>
      </w:r>
      <w:r w:rsidRPr="00993879">
        <w:rPr>
          <w:lang w:val="el-GR"/>
        </w:rPr>
        <w:t xml:space="preserve"> </w:t>
      </w:r>
      <w:r>
        <w:rPr>
          <w:lang w:val="el-GR"/>
        </w:rPr>
        <w:t>επίσης</w:t>
      </w:r>
      <w:r w:rsidRPr="00993879">
        <w:rPr>
          <w:lang w:val="el-GR"/>
        </w:rPr>
        <w:t xml:space="preserve"> ευκαιρ</w:t>
      </w:r>
      <w:r>
        <w:rPr>
          <w:lang w:val="el-GR"/>
        </w:rPr>
        <w:t>ίες</w:t>
      </w:r>
      <w:r w:rsidRPr="00993879">
        <w:rPr>
          <w:lang w:val="el-GR"/>
        </w:rPr>
        <w:t xml:space="preserve"> </w:t>
      </w:r>
      <w:r>
        <w:rPr>
          <w:lang w:val="el-GR"/>
        </w:rPr>
        <w:t>ώστε</w:t>
      </w:r>
      <w:r w:rsidRPr="00993879">
        <w:rPr>
          <w:lang w:val="el-GR"/>
        </w:rPr>
        <w:t xml:space="preserve"> </w:t>
      </w:r>
      <w:r>
        <w:rPr>
          <w:lang w:val="el-GR"/>
        </w:rPr>
        <w:t>τα</w:t>
      </w:r>
      <w:r w:rsidRPr="00993879">
        <w:rPr>
          <w:lang w:val="el-GR"/>
        </w:rPr>
        <w:t xml:space="preserve"> παρ</w:t>
      </w:r>
      <w:r>
        <w:rPr>
          <w:lang w:val="el-GR"/>
        </w:rPr>
        <w:t>ά</w:t>
      </w:r>
      <w:r w:rsidRPr="00993879">
        <w:rPr>
          <w:lang w:val="el-GR"/>
        </w:rPr>
        <w:t>πον</w:t>
      </w:r>
      <w:r>
        <w:rPr>
          <w:lang w:val="el-GR"/>
        </w:rPr>
        <w:t>ά</w:t>
      </w:r>
      <w:r w:rsidRPr="00993879">
        <w:rPr>
          <w:lang w:val="el-GR"/>
        </w:rPr>
        <w:t xml:space="preserve"> </w:t>
      </w:r>
      <w:r>
        <w:rPr>
          <w:lang w:val="el-GR"/>
        </w:rPr>
        <w:t>σας</w:t>
      </w:r>
      <w:r w:rsidRPr="00993879">
        <w:rPr>
          <w:lang w:val="el-GR"/>
        </w:rPr>
        <w:t xml:space="preserve"> </w:t>
      </w:r>
      <w:r>
        <w:rPr>
          <w:lang w:val="el-GR"/>
        </w:rPr>
        <w:t>να</w:t>
      </w:r>
      <w:r w:rsidRPr="00993879">
        <w:rPr>
          <w:lang w:val="el-GR"/>
        </w:rPr>
        <w:t xml:space="preserve"> </w:t>
      </w:r>
      <w:r>
        <w:rPr>
          <w:lang w:val="el-GR"/>
        </w:rPr>
        <w:t>εξεταστούν περαιτέρω εάν δεν είστε ικανοποιημένοι με την αρχική απάντηση</w:t>
      </w:r>
      <w:r w:rsidRPr="00993879">
        <w:rPr>
          <w:lang w:val="el-GR"/>
        </w:rPr>
        <w:t>.</w:t>
      </w:r>
    </w:p>
    <w:p w14:paraId="55401A56" w14:textId="77777777" w:rsidR="00703D6C" w:rsidRPr="00E719E6" w:rsidRDefault="00703D6C" w:rsidP="00703D6C">
      <w:pPr>
        <w:rPr>
          <w:b/>
          <w:bCs/>
          <w:lang w:val="el-GR"/>
        </w:rPr>
      </w:pPr>
      <w:r w:rsidRPr="00E719E6">
        <w:rPr>
          <w:b/>
          <w:bCs/>
          <w:lang w:val="el-GR"/>
        </w:rPr>
        <w:t>Διάγραμμα 1: Διαδικασία Διαχείρισης Παραπόνων</w:t>
      </w:r>
    </w:p>
    <w:p w14:paraId="26A3CEF0" w14:textId="77777777" w:rsidR="00703D6C" w:rsidRPr="00703D6C" w:rsidRDefault="00703D6C" w:rsidP="00703D6C">
      <w:pPr>
        <w:pStyle w:val="Heading2"/>
      </w:pPr>
      <w:bookmarkStart w:id="11" w:name="_Toc476045584"/>
      <w:r>
        <w:t>Καταχώρηση</w:t>
      </w:r>
      <w:r w:rsidRPr="00703D6C">
        <w:t xml:space="preserve"> </w:t>
      </w:r>
      <w:r>
        <w:t>και</w:t>
      </w:r>
      <w:r w:rsidRPr="00703D6C">
        <w:t xml:space="preserve"> </w:t>
      </w:r>
      <w:r>
        <w:t>ταχεία επίλυση</w:t>
      </w:r>
      <w:bookmarkEnd w:id="11"/>
    </w:p>
    <w:p w14:paraId="75469830" w14:textId="27F7A35E" w:rsidR="00703D6C" w:rsidRPr="00E55406" w:rsidRDefault="00703D6C" w:rsidP="00703D6C">
      <w:pPr>
        <w:rPr>
          <w:lang w:val="el-GR"/>
        </w:rPr>
      </w:pPr>
      <w:r>
        <w:rPr>
          <w:lang w:val="el-GR"/>
        </w:rPr>
        <w:t>Καταχωρούμε</w:t>
      </w:r>
      <w:r w:rsidRPr="00E55406">
        <w:rPr>
          <w:lang w:val="el-GR"/>
        </w:rPr>
        <w:t xml:space="preserve"> </w:t>
      </w:r>
      <w:r>
        <w:rPr>
          <w:lang w:val="el-GR"/>
        </w:rPr>
        <w:t>τα</w:t>
      </w:r>
      <w:r w:rsidRPr="00E55406">
        <w:rPr>
          <w:lang w:val="el-GR"/>
        </w:rPr>
        <w:t xml:space="preserve"> </w:t>
      </w:r>
      <w:r>
        <w:rPr>
          <w:lang w:val="el-GR"/>
        </w:rPr>
        <w:t>στοιχεία</w:t>
      </w:r>
      <w:r w:rsidRPr="00E55406">
        <w:rPr>
          <w:lang w:val="el-GR"/>
        </w:rPr>
        <w:t xml:space="preserve"> </w:t>
      </w:r>
      <w:r>
        <w:rPr>
          <w:lang w:val="el-GR"/>
        </w:rPr>
        <w:t>του</w:t>
      </w:r>
      <w:r w:rsidRPr="00E55406">
        <w:rPr>
          <w:lang w:val="el-GR"/>
        </w:rPr>
        <w:t xml:space="preserve"> </w:t>
      </w:r>
      <w:r>
        <w:rPr>
          <w:lang w:val="el-GR"/>
        </w:rPr>
        <w:t>παραπόνου</w:t>
      </w:r>
      <w:r w:rsidRPr="00E55406">
        <w:rPr>
          <w:lang w:val="el-GR"/>
        </w:rPr>
        <w:t xml:space="preserve"> </w:t>
      </w:r>
      <w:r>
        <w:rPr>
          <w:lang w:val="el-GR"/>
        </w:rPr>
        <w:t>σας</w:t>
      </w:r>
      <w:r w:rsidRPr="00E55406">
        <w:rPr>
          <w:lang w:val="el-GR"/>
        </w:rPr>
        <w:t xml:space="preserve"> </w:t>
      </w:r>
      <w:r>
        <w:rPr>
          <w:lang w:val="el-GR"/>
        </w:rPr>
        <w:t>στη</w:t>
      </w:r>
      <w:r w:rsidRPr="00E55406">
        <w:rPr>
          <w:lang w:val="el-GR"/>
        </w:rPr>
        <w:t xml:space="preserve"> </w:t>
      </w:r>
      <w:r>
        <w:rPr>
          <w:lang w:val="el-GR"/>
        </w:rPr>
        <w:t>βάση</w:t>
      </w:r>
      <w:r w:rsidRPr="00E55406">
        <w:rPr>
          <w:lang w:val="el-GR"/>
        </w:rPr>
        <w:t xml:space="preserve"> </w:t>
      </w:r>
      <w:r>
        <w:rPr>
          <w:lang w:val="el-GR"/>
        </w:rPr>
        <w:t>μας δεδομένων</w:t>
      </w:r>
      <w:r w:rsidRPr="00E55406">
        <w:rPr>
          <w:lang w:val="el-GR"/>
        </w:rPr>
        <w:t xml:space="preserve"> </w:t>
      </w:r>
      <w:r>
        <w:rPr>
          <w:lang w:val="el-GR"/>
        </w:rPr>
        <w:t>ανατροφοδότησης</w:t>
      </w:r>
      <w:r w:rsidRPr="00E55406">
        <w:rPr>
          <w:lang w:val="el-GR"/>
        </w:rPr>
        <w:t xml:space="preserve"> </w:t>
      </w:r>
      <w:r>
        <w:rPr>
          <w:lang w:val="el-GR"/>
        </w:rPr>
        <w:t>πελατών</w:t>
      </w:r>
      <w:r w:rsidRPr="00E55406">
        <w:rPr>
          <w:lang w:val="el-GR"/>
        </w:rPr>
        <w:t xml:space="preserve"> </w:t>
      </w:r>
      <w:r>
        <w:rPr>
          <w:lang w:val="el-GR"/>
        </w:rPr>
        <w:t>και</w:t>
      </w:r>
      <w:r w:rsidRPr="00E55406">
        <w:rPr>
          <w:lang w:val="el-GR"/>
        </w:rPr>
        <w:t xml:space="preserve"> </w:t>
      </w:r>
      <w:r>
        <w:rPr>
          <w:lang w:val="el-GR"/>
        </w:rPr>
        <w:t>του</w:t>
      </w:r>
      <w:r w:rsidRPr="00E55406">
        <w:rPr>
          <w:lang w:val="el-GR"/>
        </w:rPr>
        <w:t xml:space="preserve"> </w:t>
      </w:r>
      <w:r>
        <w:rPr>
          <w:lang w:val="el-GR"/>
        </w:rPr>
        <w:t>αποδίδουμε</w:t>
      </w:r>
      <w:r w:rsidRPr="00E55406">
        <w:rPr>
          <w:lang w:val="el-GR"/>
        </w:rPr>
        <w:t xml:space="preserve"> </w:t>
      </w:r>
      <w:r>
        <w:rPr>
          <w:lang w:val="el-GR"/>
        </w:rPr>
        <w:t>ένα</w:t>
      </w:r>
      <w:r w:rsidRPr="00E55406">
        <w:rPr>
          <w:lang w:val="el-GR"/>
        </w:rPr>
        <w:t xml:space="preserve"> </w:t>
      </w:r>
      <w:r>
        <w:rPr>
          <w:lang w:val="el-GR"/>
        </w:rPr>
        <w:t>μοναδικό</w:t>
      </w:r>
      <w:r w:rsidRPr="00E55406">
        <w:rPr>
          <w:lang w:val="el-GR"/>
        </w:rPr>
        <w:t xml:space="preserve"> </w:t>
      </w:r>
      <w:r>
        <w:rPr>
          <w:lang w:val="el-GR"/>
        </w:rPr>
        <w:t>αριθμό</w:t>
      </w:r>
      <w:r w:rsidRPr="00E55406">
        <w:rPr>
          <w:lang w:val="el-GR"/>
        </w:rPr>
        <w:t xml:space="preserve"> </w:t>
      </w:r>
      <w:r>
        <w:rPr>
          <w:lang w:val="el-GR"/>
        </w:rPr>
        <w:t>αναφοράς</w:t>
      </w:r>
      <w:r w:rsidRPr="00E55406">
        <w:rPr>
          <w:lang w:val="el-GR"/>
        </w:rPr>
        <w:t>.</w:t>
      </w:r>
      <w:r w:rsidR="0070018F">
        <w:rPr>
          <w:lang w:val="el-GR"/>
        </w:rPr>
        <w:t xml:space="preserve"> </w:t>
      </w:r>
    </w:p>
    <w:p w14:paraId="304962D3" w14:textId="77777777" w:rsidR="00703D6C" w:rsidRPr="009F04F2" w:rsidRDefault="00703D6C" w:rsidP="00703D6C">
      <w:pPr>
        <w:rPr>
          <w:lang w:val="el-GR"/>
        </w:rPr>
      </w:pPr>
      <w:r>
        <w:rPr>
          <w:lang w:val="el-GR"/>
        </w:rPr>
        <w:t>Θα</w:t>
      </w:r>
      <w:r w:rsidRPr="00E55406">
        <w:rPr>
          <w:lang w:val="el-GR"/>
        </w:rPr>
        <w:t xml:space="preserve"> </w:t>
      </w:r>
      <w:r>
        <w:rPr>
          <w:lang w:val="el-GR"/>
        </w:rPr>
        <w:t>μελετήσουμε</w:t>
      </w:r>
      <w:r w:rsidRPr="00E55406">
        <w:rPr>
          <w:lang w:val="el-GR"/>
        </w:rPr>
        <w:t xml:space="preserve"> </w:t>
      </w:r>
      <w:r>
        <w:rPr>
          <w:lang w:val="el-GR"/>
        </w:rPr>
        <w:t>τις</w:t>
      </w:r>
      <w:r w:rsidRPr="00E55406">
        <w:rPr>
          <w:lang w:val="el-GR"/>
        </w:rPr>
        <w:t xml:space="preserve"> </w:t>
      </w:r>
      <w:r>
        <w:rPr>
          <w:lang w:val="el-GR"/>
        </w:rPr>
        <w:t>ανησυχίες</w:t>
      </w:r>
      <w:r w:rsidRPr="00E55406">
        <w:rPr>
          <w:lang w:val="el-GR"/>
        </w:rPr>
        <w:t xml:space="preserve"> </w:t>
      </w:r>
      <w:r>
        <w:rPr>
          <w:lang w:val="el-GR"/>
        </w:rPr>
        <w:t>σας</w:t>
      </w:r>
      <w:r w:rsidRPr="00E55406">
        <w:rPr>
          <w:lang w:val="el-GR"/>
        </w:rPr>
        <w:t xml:space="preserve"> </w:t>
      </w:r>
      <w:r>
        <w:rPr>
          <w:lang w:val="el-GR"/>
        </w:rPr>
        <w:t>και</w:t>
      </w:r>
      <w:r w:rsidRPr="00E55406">
        <w:rPr>
          <w:lang w:val="el-GR"/>
        </w:rPr>
        <w:t xml:space="preserve"> </w:t>
      </w:r>
      <w:r>
        <w:rPr>
          <w:lang w:val="el-GR"/>
        </w:rPr>
        <w:t>θα</w:t>
      </w:r>
      <w:r w:rsidRPr="00E55406">
        <w:rPr>
          <w:lang w:val="el-GR"/>
        </w:rPr>
        <w:t xml:space="preserve"> </w:t>
      </w:r>
      <w:r>
        <w:rPr>
          <w:lang w:val="el-GR"/>
        </w:rPr>
        <w:t>βρούμε</w:t>
      </w:r>
      <w:r w:rsidRPr="00E55406">
        <w:rPr>
          <w:lang w:val="el-GR"/>
        </w:rPr>
        <w:t xml:space="preserve"> </w:t>
      </w:r>
      <w:r>
        <w:rPr>
          <w:lang w:val="el-GR"/>
        </w:rPr>
        <w:t>τον</w:t>
      </w:r>
      <w:r w:rsidRPr="00E55406">
        <w:rPr>
          <w:lang w:val="el-GR"/>
        </w:rPr>
        <w:t xml:space="preserve"> </w:t>
      </w:r>
      <w:r>
        <w:rPr>
          <w:lang w:val="el-GR"/>
        </w:rPr>
        <w:t>καλύτερο</w:t>
      </w:r>
      <w:r w:rsidRPr="00E55406">
        <w:rPr>
          <w:lang w:val="el-GR"/>
        </w:rPr>
        <w:t xml:space="preserve"> </w:t>
      </w:r>
      <w:r>
        <w:rPr>
          <w:lang w:val="el-GR"/>
        </w:rPr>
        <w:t>να σας βοηθήσουμε. Συχνά</w:t>
      </w:r>
      <w:r w:rsidRPr="009F04F2">
        <w:rPr>
          <w:lang w:val="el-GR"/>
        </w:rPr>
        <w:t xml:space="preserve"> </w:t>
      </w:r>
      <w:r>
        <w:rPr>
          <w:lang w:val="el-GR"/>
        </w:rPr>
        <w:t>μπορούμε</w:t>
      </w:r>
      <w:r w:rsidRPr="009F04F2">
        <w:rPr>
          <w:lang w:val="el-GR"/>
        </w:rPr>
        <w:t xml:space="preserve"> </w:t>
      </w:r>
      <w:r>
        <w:rPr>
          <w:lang w:val="el-GR"/>
        </w:rPr>
        <w:t>να</w:t>
      </w:r>
      <w:r w:rsidRPr="009F04F2">
        <w:rPr>
          <w:lang w:val="el-GR"/>
        </w:rPr>
        <w:t xml:space="preserve"> </w:t>
      </w:r>
      <w:r>
        <w:rPr>
          <w:lang w:val="el-GR"/>
        </w:rPr>
        <w:t>επιλύσουμε</w:t>
      </w:r>
      <w:r w:rsidRPr="009F04F2">
        <w:rPr>
          <w:lang w:val="el-GR"/>
        </w:rPr>
        <w:t xml:space="preserve"> </w:t>
      </w:r>
      <w:r>
        <w:rPr>
          <w:lang w:val="el-GR"/>
        </w:rPr>
        <w:t>το</w:t>
      </w:r>
      <w:r w:rsidRPr="009F04F2">
        <w:rPr>
          <w:lang w:val="el-GR"/>
        </w:rPr>
        <w:t xml:space="preserve"> </w:t>
      </w:r>
      <w:r>
        <w:rPr>
          <w:lang w:val="el-GR"/>
        </w:rPr>
        <w:t>παράπονό</w:t>
      </w:r>
      <w:r w:rsidRPr="009F04F2">
        <w:rPr>
          <w:lang w:val="el-GR"/>
        </w:rPr>
        <w:t xml:space="preserve"> </w:t>
      </w:r>
      <w:r>
        <w:rPr>
          <w:lang w:val="el-GR"/>
        </w:rPr>
        <w:t>σας</w:t>
      </w:r>
      <w:r w:rsidRPr="009F04F2">
        <w:rPr>
          <w:lang w:val="el-GR"/>
        </w:rPr>
        <w:t xml:space="preserve"> </w:t>
      </w:r>
      <w:r>
        <w:rPr>
          <w:lang w:val="el-GR"/>
        </w:rPr>
        <w:t>αμέσως</w:t>
      </w:r>
      <w:r w:rsidRPr="009F04F2">
        <w:rPr>
          <w:lang w:val="el-GR"/>
        </w:rPr>
        <w:t xml:space="preserve">. </w:t>
      </w:r>
      <w:r>
        <w:rPr>
          <w:lang w:val="el-GR"/>
        </w:rPr>
        <w:t>Εάν</w:t>
      </w:r>
      <w:r w:rsidRPr="009F04F2">
        <w:rPr>
          <w:lang w:val="el-GR"/>
        </w:rPr>
        <w:t xml:space="preserve"> </w:t>
      </w:r>
      <w:r>
        <w:rPr>
          <w:lang w:val="el-GR"/>
        </w:rPr>
        <w:t>το</w:t>
      </w:r>
      <w:r w:rsidRPr="009F04F2">
        <w:rPr>
          <w:lang w:val="el-GR"/>
        </w:rPr>
        <w:t xml:space="preserve"> </w:t>
      </w:r>
      <w:r>
        <w:rPr>
          <w:lang w:val="el-GR"/>
        </w:rPr>
        <w:t>ζήτημα</w:t>
      </w:r>
      <w:r w:rsidRPr="009F04F2">
        <w:rPr>
          <w:lang w:val="el-GR"/>
        </w:rPr>
        <w:t xml:space="preserve"> </w:t>
      </w:r>
      <w:r>
        <w:rPr>
          <w:lang w:val="el-GR"/>
        </w:rPr>
        <w:t>δε</w:t>
      </w:r>
      <w:r w:rsidRPr="009F04F2">
        <w:rPr>
          <w:lang w:val="el-GR"/>
        </w:rPr>
        <w:t xml:space="preserve"> </w:t>
      </w:r>
      <w:r>
        <w:rPr>
          <w:lang w:val="el-GR"/>
        </w:rPr>
        <w:t>μπορεί</w:t>
      </w:r>
      <w:r w:rsidRPr="009F04F2">
        <w:rPr>
          <w:lang w:val="el-GR"/>
        </w:rPr>
        <w:t xml:space="preserve"> </w:t>
      </w:r>
      <w:r>
        <w:rPr>
          <w:lang w:val="el-GR"/>
        </w:rPr>
        <w:t>να</w:t>
      </w:r>
      <w:r w:rsidRPr="009F04F2">
        <w:rPr>
          <w:lang w:val="el-GR"/>
        </w:rPr>
        <w:t xml:space="preserve"> </w:t>
      </w:r>
      <w:r>
        <w:rPr>
          <w:lang w:val="el-GR"/>
        </w:rPr>
        <w:t>επιλυθεί</w:t>
      </w:r>
      <w:r w:rsidRPr="009F04F2">
        <w:rPr>
          <w:lang w:val="el-GR"/>
        </w:rPr>
        <w:t xml:space="preserve"> αμ</w:t>
      </w:r>
      <w:r>
        <w:rPr>
          <w:lang w:val="el-GR"/>
        </w:rPr>
        <w:t>έσως</w:t>
      </w:r>
      <w:r w:rsidRPr="009F04F2">
        <w:rPr>
          <w:lang w:val="el-GR"/>
        </w:rPr>
        <w:t xml:space="preserve">, </w:t>
      </w:r>
      <w:r>
        <w:rPr>
          <w:lang w:val="el-GR"/>
        </w:rPr>
        <w:t>η</w:t>
      </w:r>
      <w:r w:rsidRPr="009F04F2">
        <w:rPr>
          <w:lang w:val="el-GR"/>
        </w:rPr>
        <w:t xml:space="preserve"> </w:t>
      </w:r>
      <w:r>
        <w:rPr>
          <w:lang w:val="el-GR"/>
        </w:rPr>
        <w:t>εξειδικευμένη</w:t>
      </w:r>
      <w:r w:rsidRPr="009F04F2">
        <w:rPr>
          <w:lang w:val="el-GR"/>
        </w:rPr>
        <w:t xml:space="preserve"> </w:t>
      </w:r>
      <w:r>
        <w:rPr>
          <w:lang w:val="el-GR"/>
        </w:rPr>
        <w:t>μας</w:t>
      </w:r>
      <w:r w:rsidRPr="009F04F2">
        <w:rPr>
          <w:lang w:val="el-GR"/>
        </w:rPr>
        <w:t xml:space="preserve"> </w:t>
      </w:r>
      <w:r>
        <w:rPr>
          <w:lang w:val="el-GR"/>
        </w:rPr>
        <w:t>Ομάδα</w:t>
      </w:r>
      <w:r w:rsidRPr="009F04F2">
        <w:rPr>
          <w:lang w:val="el-GR"/>
        </w:rPr>
        <w:t xml:space="preserve"> </w:t>
      </w:r>
      <w:r>
        <w:rPr>
          <w:lang w:val="el-GR"/>
        </w:rPr>
        <w:t>Διαχείρισης</w:t>
      </w:r>
      <w:r w:rsidRPr="009F04F2">
        <w:rPr>
          <w:lang w:val="el-GR"/>
        </w:rPr>
        <w:t xml:space="preserve"> </w:t>
      </w:r>
      <w:r>
        <w:rPr>
          <w:lang w:val="el-GR"/>
        </w:rPr>
        <w:t>Παραπόνων</w:t>
      </w:r>
      <w:r w:rsidRPr="009F04F2">
        <w:rPr>
          <w:lang w:val="el-GR"/>
        </w:rPr>
        <w:t xml:space="preserve"> </w:t>
      </w:r>
      <w:r>
        <w:rPr>
          <w:lang w:val="el-GR"/>
        </w:rPr>
        <w:t>θα</w:t>
      </w:r>
      <w:r w:rsidRPr="009F04F2">
        <w:rPr>
          <w:lang w:val="el-GR"/>
        </w:rPr>
        <w:t xml:space="preserve"> </w:t>
      </w:r>
      <w:r>
        <w:rPr>
          <w:lang w:val="el-GR"/>
        </w:rPr>
        <w:t>εξετάσει</w:t>
      </w:r>
      <w:r w:rsidRPr="009F04F2">
        <w:rPr>
          <w:lang w:val="el-GR"/>
        </w:rPr>
        <w:t xml:space="preserve"> </w:t>
      </w:r>
      <w:r>
        <w:rPr>
          <w:lang w:val="el-GR"/>
        </w:rPr>
        <w:t>το</w:t>
      </w:r>
      <w:r w:rsidRPr="009F04F2">
        <w:rPr>
          <w:lang w:val="el-GR"/>
        </w:rPr>
        <w:t xml:space="preserve"> </w:t>
      </w:r>
      <w:r>
        <w:rPr>
          <w:lang w:val="el-GR"/>
        </w:rPr>
        <w:t>ζήτημα περαιτέρω</w:t>
      </w:r>
      <w:r w:rsidRPr="009F04F2">
        <w:rPr>
          <w:lang w:val="el-GR"/>
        </w:rPr>
        <w:t>.</w:t>
      </w:r>
    </w:p>
    <w:p w14:paraId="44CAEE97" w14:textId="77777777" w:rsidR="00703D6C" w:rsidRPr="009F04F2" w:rsidRDefault="00703D6C" w:rsidP="00703D6C">
      <w:pPr>
        <w:rPr>
          <w:lang w:val="el-GR"/>
        </w:rPr>
      </w:pPr>
      <w:r>
        <w:rPr>
          <w:lang w:val="el-GR"/>
        </w:rPr>
        <w:t>Διερεύνηση</w:t>
      </w:r>
      <w:r w:rsidRPr="009F04F2">
        <w:rPr>
          <w:lang w:val="el-GR"/>
        </w:rPr>
        <w:t xml:space="preserve"> </w:t>
      </w:r>
      <w:r>
        <w:rPr>
          <w:lang w:val="el-GR"/>
        </w:rPr>
        <w:t>επιλογών</w:t>
      </w:r>
      <w:r w:rsidRPr="009F04F2">
        <w:rPr>
          <w:lang w:val="el-GR"/>
        </w:rPr>
        <w:t xml:space="preserve"> </w:t>
      </w:r>
      <w:r>
        <w:rPr>
          <w:lang w:val="el-GR"/>
        </w:rPr>
        <w:t>επίλυσης</w:t>
      </w:r>
      <w:r w:rsidRPr="009F04F2">
        <w:rPr>
          <w:lang w:val="el-GR"/>
        </w:rPr>
        <w:t xml:space="preserve"> </w:t>
      </w:r>
      <w:r>
        <w:rPr>
          <w:lang w:val="el-GR"/>
        </w:rPr>
        <w:t>και</w:t>
      </w:r>
      <w:r w:rsidRPr="009F04F2">
        <w:rPr>
          <w:lang w:val="el-GR"/>
        </w:rPr>
        <w:t xml:space="preserve"> </w:t>
      </w:r>
      <w:r>
        <w:rPr>
          <w:lang w:val="el-GR"/>
        </w:rPr>
        <w:t>έρευνα</w:t>
      </w:r>
      <w:r w:rsidRPr="009F04F2">
        <w:rPr>
          <w:lang w:val="el-GR"/>
        </w:rPr>
        <w:t xml:space="preserve"> – </w:t>
      </w:r>
      <w:r>
        <w:rPr>
          <w:lang w:val="el-GR"/>
        </w:rPr>
        <w:t>Ομάδα</w:t>
      </w:r>
      <w:r w:rsidRPr="009F04F2">
        <w:rPr>
          <w:lang w:val="el-GR"/>
        </w:rPr>
        <w:t xml:space="preserve"> </w:t>
      </w:r>
      <w:r>
        <w:rPr>
          <w:lang w:val="el-GR"/>
        </w:rPr>
        <w:t>Διαχείρισης</w:t>
      </w:r>
      <w:r w:rsidRPr="009F04F2">
        <w:rPr>
          <w:lang w:val="el-GR"/>
        </w:rPr>
        <w:t xml:space="preserve"> </w:t>
      </w:r>
      <w:r>
        <w:rPr>
          <w:lang w:val="el-GR"/>
        </w:rPr>
        <w:t>Παραπόνων</w:t>
      </w:r>
    </w:p>
    <w:p w14:paraId="382FE95A" w14:textId="77777777" w:rsidR="00703D6C" w:rsidRPr="009F04F2" w:rsidRDefault="00703D6C" w:rsidP="00703D6C">
      <w:pPr>
        <w:rPr>
          <w:lang w:val="el-GR"/>
        </w:rPr>
      </w:pPr>
      <w:r>
        <w:rPr>
          <w:lang w:val="el-GR"/>
        </w:rPr>
        <w:t>Η</w:t>
      </w:r>
      <w:r w:rsidRPr="009F04F2">
        <w:rPr>
          <w:lang w:val="el-GR"/>
        </w:rPr>
        <w:t xml:space="preserve"> </w:t>
      </w:r>
      <w:r>
        <w:rPr>
          <w:lang w:val="el-GR"/>
        </w:rPr>
        <w:t>Ομάδα</w:t>
      </w:r>
      <w:r w:rsidRPr="009F04F2">
        <w:rPr>
          <w:lang w:val="el-GR"/>
        </w:rPr>
        <w:t xml:space="preserve"> </w:t>
      </w:r>
      <w:r>
        <w:rPr>
          <w:lang w:val="el-GR"/>
        </w:rPr>
        <w:t>μας</w:t>
      </w:r>
      <w:r w:rsidRPr="009F04F2">
        <w:rPr>
          <w:lang w:val="el-GR"/>
        </w:rPr>
        <w:t xml:space="preserve"> </w:t>
      </w:r>
      <w:r>
        <w:rPr>
          <w:lang w:val="el-GR"/>
        </w:rPr>
        <w:t>Διαχείρισης</w:t>
      </w:r>
      <w:r w:rsidRPr="009F04F2">
        <w:rPr>
          <w:lang w:val="el-GR"/>
        </w:rPr>
        <w:t xml:space="preserve"> </w:t>
      </w:r>
      <w:r>
        <w:rPr>
          <w:lang w:val="el-GR"/>
        </w:rPr>
        <w:t>Παραπόνων</w:t>
      </w:r>
      <w:r w:rsidRPr="009F04F2">
        <w:rPr>
          <w:lang w:val="el-GR"/>
        </w:rPr>
        <w:t xml:space="preserve"> </w:t>
      </w:r>
      <w:r>
        <w:rPr>
          <w:lang w:val="el-GR"/>
        </w:rPr>
        <w:t>θα</w:t>
      </w:r>
      <w:r w:rsidRPr="009F04F2">
        <w:rPr>
          <w:lang w:val="el-GR"/>
        </w:rPr>
        <w:t xml:space="preserve"> </w:t>
      </w:r>
      <w:r>
        <w:rPr>
          <w:lang w:val="el-GR"/>
        </w:rPr>
        <w:t>αξιολογήσει</w:t>
      </w:r>
      <w:r w:rsidRPr="009F04F2">
        <w:rPr>
          <w:lang w:val="el-GR"/>
        </w:rPr>
        <w:t xml:space="preserve"> </w:t>
      </w:r>
      <w:r>
        <w:rPr>
          <w:lang w:val="el-GR"/>
        </w:rPr>
        <w:t>το</w:t>
      </w:r>
      <w:r w:rsidRPr="009F04F2">
        <w:rPr>
          <w:lang w:val="el-GR"/>
        </w:rPr>
        <w:t xml:space="preserve"> </w:t>
      </w:r>
      <w:r>
        <w:rPr>
          <w:lang w:val="el-GR"/>
        </w:rPr>
        <w:t>παράπονό</w:t>
      </w:r>
      <w:r w:rsidRPr="009F04F2">
        <w:rPr>
          <w:lang w:val="el-GR"/>
        </w:rPr>
        <w:t xml:space="preserve"> </w:t>
      </w:r>
      <w:r>
        <w:rPr>
          <w:lang w:val="el-GR"/>
        </w:rPr>
        <w:t>σας</w:t>
      </w:r>
      <w:r w:rsidRPr="009F04F2">
        <w:rPr>
          <w:lang w:val="el-GR"/>
        </w:rPr>
        <w:t xml:space="preserve"> </w:t>
      </w:r>
      <w:r>
        <w:rPr>
          <w:lang w:val="el-GR"/>
        </w:rPr>
        <w:t>και</w:t>
      </w:r>
      <w:r w:rsidRPr="009F04F2">
        <w:rPr>
          <w:lang w:val="el-GR"/>
        </w:rPr>
        <w:t xml:space="preserve"> </w:t>
      </w:r>
      <w:r>
        <w:rPr>
          <w:lang w:val="el-GR"/>
        </w:rPr>
        <w:t>θα</w:t>
      </w:r>
      <w:r w:rsidRPr="009F04F2">
        <w:rPr>
          <w:lang w:val="el-GR"/>
        </w:rPr>
        <w:t xml:space="preserve"> </w:t>
      </w:r>
      <w:r>
        <w:rPr>
          <w:lang w:val="el-GR"/>
        </w:rPr>
        <w:t>ερευνήσει</w:t>
      </w:r>
      <w:r w:rsidRPr="009F04F2">
        <w:rPr>
          <w:lang w:val="el-GR"/>
        </w:rPr>
        <w:t xml:space="preserve"> </w:t>
      </w:r>
      <w:r>
        <w:rPr>
          <w:lang w:val="el-GR"/>
        </w:rPr>
        <w:t>τρόπους</w:t>
      </w:r>
      <w:r w:rsidRPr="009F04F2">
        <w:rPr>
          <w:lang w:val="el-GR"/>
        </w:rPr>
        <w:t xml:space="preserve"> </w:t>
      </w:r>
      <w:r>
        <w:rPr>
          <w:lang w:val="el-GR"/>
        </w:rPr>
        <w:t>επίλυσης του ζητήματος μαζί σας. Εάν</w:t>
      </w:r>
      <w:r w:rsidRPr="009F04F2">
        <w:rPr>
          <w:lang w:val="el-GR"/>
        </w:rPr>
        <w:t xml:space="preserve"> </w:t>
      </w:r>
      <w:r>
        <w:rPr>
          <w:lang w:val="el-GR"/>
        </w:rPr>
        <w:t>χρειαστεί</w:t>
      </w:r>
      <w:r w:rsidRPr="009F04F2">
        <w:rPr>
          <w:lang w:val="el-GR"/>
        </w:rPr>
        <w:t xml:space="preserve">, </w:t>
      </w:r>
      <w:r>
        <w:rPr>
          <w:lang w:val="el-GR"/>
        </w:rPr>
        <w:t>θα</w:t>
      </w:r>
      <w:r w:rsidRPr="009F04F2">
        <w:rPr>
          <w:lang w:val="el-GR"/>
        </w:rPr>
        <w:t xml:space="preserve"> </w:t>
      </w:r>
      <w:r>
        <w:rPr>
          <w:lang w:val="el-GR"/>
        </w:rPr>
        <w:t>διεξάγουμε</w:t>
      </w:r>
      <w:r w:rsidRPr="009F04F2">
        <w:rPr>
          <w:lang w:val="el-GR"/>
        </w:rPr>
        <w:t xml:space="preserve"> </w:t>
      </w:r>
      <w:r>
        <w:rPr>
          <w:lang w:val="el-GR"/>
        </w:rPr>
        <w:t>έρευνα</w:t>
      </w:r>
      <w:r w:rsidRPr="009F04F2">
        <w:rPr>
          <w:lang w:val="el-GR"/>
        </w:rPr>
        <w:t xml:space="preserve"> </w:t>
      </w:r>
      <w:r>
        <w:rPr>
          <w:lang w:val="el-GR"/>
        </w:rPr>
        <w:t>στα</w:t>
      </w:r>
      <w:r w:rsidRPr="009F04F2">
        <w:rPr>
          <w:lang w:val="el-GR"/>
        </w:rPr>
        <w:t xml:space="preserve"> </w:t>
      </w:r>
      <w:r>
        <w:rPr>
          <w:lang w:val="el-GR"/>
        </w:rPr>
        <w:t>ζητήματα</w:t>
      </w:r>
      <w:r w:rsidRPr="009F04F2">
        <w:rPr>
          <w:lang w:val="el-GR"/>
        </w:rPr>
        <w:t xml:space="preserve"> </w:t>
      </w:r>
      <w:r>
        <w:rPr>
          <w:lang w:val="el-GR"/>
        </w:rPr>
        <w:t>που</w:t>
      </w:r>
      <w:r w:rsidRPr="009F04F2">
        <w:rPr>
          <w:lang w:val="el-GR"/>
        </w:rPr>
        <w:t xml:space="preserve"> </w:t>
      </w:r>
      <w:r>
        <w:rPr>
          <w:lang w:val="el-GR"/>
        </w:rPr>
        <w:t>έχετε</w:t>
      </w:r>
      <w:r w:rsidRPr="009F04F2">
        <w:rPr>
          <w:lang w:val="el-GR"/>
        </w:rPr>
        <w:t xml:space="preserve"> </w:t>
      </w:r>
      <w:r>
        <w:rPr>
          <w:lang w:val="el-GR"/>
        </w:rPr>
        <w:t>θέσει</w:t>
      </w:r>
      <w:r w:rsidRPr="009F04F2">
        <w:rPr>
          <w:lang w:val="el-GR"/>
        </w:rPr>
        <w:t>.</w:t>
      </w:r>
    </w:p>
    <w:p w14:paraId="2117FB03" w14:textId="77777777" w:rsidR="00703D6C" w:rsidRPr="00703D6C" w:rsidRDefault="00703D6C" w:rsidP="00703D6C">
      <w:pPr>
        <w:pStyle w:val="PTVbulletlevel1"/>
        <w:rPr>
          <w:lang w:val="el-GR"/>
        </w:rPr>
      </w:pPr>
      <w:r>
        <w:rPr>
          <w:lang w:val="el-GR"/>
        </w:rPr>
        <w:t>Επείγοντα παράπονα</w:t>
      </w:r>
      <w:r w:rsidRPr="00703D6C">
        <w:rPr>
          <w:lang w:val="el-GR"/>
        </w:rPr>
        <w:t>*</w:t>
      </w:r>
    </w:p>
    <w:p w14:paraId="5AA74B34" w14:textId="77777777" w:rsidR="00703D6C" w:rsidRPr="009F04F2" w:rsidRDefault="00703D6C" w:rsidP="00703D6C">
      <w:pPr>
        <w:ind w:left="720"/>
        <w:rPr>
          <w:lang w:val="el-GR"/>
        </w:rPr>
      </w:pPr>
      <w:r>
        <w:rPr>
          <w:lang w:val="el-GR"/>
        </w:rPr>
        <w:lastRenderedPageBreak/>
        <w:t>Θα</w:t>
      </w:r>
      <w:r w:rsidRPr="00AE1AC6">
        <w:rPr>
          <w:lang w:val="el-GR"/>
        </w:rPr>
        <w:t xml:space="preserve"> </w:t>
      </w:r>
      <w:r>
        <w:rPr>
          <w:lang w:val="el-GR"/>
        </w:rPr>
        <w:t>απαντήσουμε</w:t>
      </w:r>
      <w:r w:rsidRPr="00AE1AC6">
        <w:rPr>
          <w:lang w:val="el-GR"/>
        </w:rPr>
        <w:t xml:space="preserve"> </w:t>
      </w:r>
      <w:r>
        <w:rPr>
          <w:lang w:val="el-GR"/>
        </w:rPr>
        <w:t>στο</w:t>
      </w:r>
      <w:r w:rsidRPr="00AE1AC6">
        <w:rPr>
          <w:lang w:val="el-GR"/>
        </w:rPr>
        <w:t xml:space="preserve"> </w:t>
      </w:r>
      <w:r>
        <w:rPr>
          <w:lang w:val="el-GR"/>
        </w:rPr>
        <w:t>παράπονό</w:t>
      </w:r>
      <w:r w:rsidRPr="00AE1AC6">
        <w:rPr>
          <w:lang w:val="el-GR"/>
        </w:rPr>
        <w:t xml:space="preserve"> </w:t>
      </w:r>
      <w:r>
        <w:rPr>
          <w:lang w:val="el-GR"/>
        </w:rPr>
        <w:t>σας</w:t>
      </w:r>
      <w:r w:rsidRPr="00AE1AC6">
        <w:rPr>
          <w:lang w:val="el-GR"/>
        </w:rPr>
        <w:t xml:space="preserve"> </w:t>
      </w:r>
      <w:r>
        <w:rPr>
          <w:lang w:val="el-GR"/>
        </w:rPr>
        <w:t>εντός</w:t>
      </w:r>
      <w:r w:rsidRPr="00AE1AC6">
        <w:rPr>
          <w:lang w:val="el-GR"/>
        </w:rPr>
        <w:t xml:space="preserve"> 3 </w:t>
      </w:r>
      <w:r>
        <w:rPr>
          <w:lang w:val="el-GR"/>
        </w:rPr>
        <w:t>εργάσιμων</w:t>
      </w:r>
      <w:r w:rsidRPr="00AE1AC6">
        <w:rPr>
          <w:lang w:val="el-GR"/>
        </w:rPr>
        <w:t xml:space="preserve"> </w:t>
      </w:r>
      <w:r>
        <w:rPr>
          <w:lang w:val="el-GR"/>
        </w:rPr>
        <w:t>ημερών</w:t>
      </w:r>
      <w:r w:rsidRPr="00AE1AC6">
        <w:rPr>
          <w:lang w:val="el-GR"/>
        </w:rPr>
        <w:t xml:space="preserve"> </w:t>
      </w:r>
      <w:r>
        <w:rPr>
          <w:lang w:val="el-GR"/>
        </w:rPr>
        <w:t>από</w:t>
      </w:r>
      <w:r w:rsidRPr="00AE1AC6">
        <w:rPr>
          <w:lang w:val="el-GR"/>
        </w:rPr>
        <w:t xml:space="preserve"> </w:t>
      </w:r>
      <w:r>
        <w:rPr>
          <w:lang w:val="el-GR"/>
        </w:rPr>
        <w:t>τη</w:t>
      </w:r>
      <w:r w:rsidRPr="00AE1AC6">
        <w:rPr>
          <w:lang w:val="el-GR"/>
        </w:rPr>
        <w:t xml:space="preserve"> </w:t>
      </w:r>
      <w:r>
        <w:rPr>
          <w:lang w:val="el-GR"/>
        </w:rPr>
        <w:t>λήψη</w:t>
      </w:r>
      <w:r w:rsidRPr="00AE1AC6">
        <w:rPr>
          <w:lang w:val="el-GR"/>
        </w:rPr>
        <w:t xml:space="preserve"> </w:t>
      </w:r>
      <w:r>
        <w:rPr>
          <w:lang w:val="el-GR"/>
        </w:rPr>
        <w:t>του</w:t>
      </w:r>
      <w:r w:rsidRPr="00AE1AC6">
        <w:rPr>
          <w:lang w:val="el-GR"/>
        </w:rPr>
        <w:t xml:space="preserve">. </w:t>
      </w:r>
      <w:r>
        <w:rPr>
          <w:lang w:val="el-GR"/>
        </w:rPr>
        <w:t>Εάν</w:t>
      </w:r>
      <w:r w:rsidRPr="009F04F2">
        <w:rPr>
          <w:lang w:val="el-GR"/>
        </w:rPr>
        <w:t xml:space="preserve"> </w:t>
      </w:r>
      <w:r>
        <w:rPr>
          <w:lang w:val="el-GR"/>
        </w:rPr>
        <w:t>χρειαζόμαστε</w:t>
      </w:r>
      <w:r w:rsidRPr="009F04F2">
        <w:rPr>
          <w:lang w:val="el-GR"/>
        </w:rPr>
        <w:t xml:space="preserve"> </w:t>
      </w:r>
      <w:r>
        <w:rPr>
          <w:lang w:val="el-GR"/>
        </w:rPr>
        <w:t>περισσότερο</w:t>
      </w:r>
      <w:r w:rsidRPr="009F04F2">
        <w:rPr>
          <w:lang w:val="el-GR"/>
        </w:rPr>
        <w:t xml:space="preserve"> </w:t>
      </w:r>
      <w:r>
        <w:rPr>
          <w:lang w:val="el-GR"/>
        </w:rPr>
        <w:t>χρόνο</w:t>
      </w:r>
      <w:r w:rsidRPr="009F04F2">
        <w:rPr>
          <w:lang w:val="el-GR"/>
        </w:rPr>
        <w:t xml:space="preserve"> </w:t>
      </w:r>
      <w:r>
        <w:rPr>
          <w:lang w:val="el-GR"/>
        </w:rPr>
        <w:t>να</w:t>
      </w:r>
      <w:r w:rsidRPr="009F04F2">
        <w:rPr>
          <w:lang w:val="el-GR"/>
        </w:rPr>
        <w:t xml:space="preserve"> </w:t>
      </w:r>
      <w:r>
        <w:rPr>
          <w:lang w:val="el-GR"/>
        </w:rPr>
        <w:t>μελετήσουμε</w:t>
      </w:r>
      <w:r w:rsidRPr="009F04F2">
        <w:rPr>
          <w:lang w:val="el-GR"/>
        </w:rPr>
        <w:t xml:space="preserve"> </w:t>
      </w:r>
      <w:r>
        <w:rPr>
          <w:lang w:val="el-GR"/>
        </w:rPr>
        <w:t>το</w:t>
      </w:r>
      <w:r w:rsidRPr="009F04F2">
        <w:rPr>
          <w:lang w:val="el-GR"/>
        </w:rPr>
        <w:t xml:space="preserve"> </w:t>
      </w:r>
      <w:r>
        <w:rPr>
          <w:lang w:val="el-GR"/>
        </w:rPr>
        <w:t>ζήτημα</w:t>
      </w:r>
      <w:r w:rsidRPr="009F04F2">
        <w:rPr>
          <w:lang w:val="el-GR"/>
        </w:rPr>
        <w:t xml:space="preserve">, </w:t>
      </w:r>
      <w:r>
        <w:rPr>
          <w:lang w:val="el-GR"/>
        </w:rPr>
        <w:t>θα</w:t>
      </w:r>
      <w:r w:rsidRPr="009F04F2">
        <w:rPr>
          <w:lang w:val="el-GR"/>
        </w:rPr>
        <w:t xml:space="preserve"> </w:t>
      </w:r>
      <w:r>
        <w:rPr>
          <w:lang w:val="el-GR"/>
        </w:rPr>
        <w:t>σας</w:t>
      </w:r>
      <w:r w:rsidRPr="009F04F2">
        <w:rPr>
          <w:lang w:val="el-GR"/>
        </w:rPr>
        <w:t xml:space="preserve"> </w:t>
      </w:r>
      <w:r>
        <w:rPr>
          <w:lang w:val="el-GR"/>
        </w:rPr>
        <w:t>το</w:t>
      </w:r>
      <w:r w:rsidRPr="009F04F2">
        <w:rPr>
          <w:lang w:val="el-GR"/>
        </w:rPr>
        <w:t xml:space="preserve"> </w:t>
      </w:r>
      <w:r>
        <w:rPr>
          <w:lang w:val="el-GR"/>
        </w:rPr>
        <w:t>εξηγήσουμε</w:t>
      </w:r>
      <w:r w:rsidRPr="009F04F2">
        <w:rPr>
          <w:lang w:val="el-GR"/>
        </w:rPr>
        <w:t>.</w:t>
      </w:r>
    </w:p>
    <w:p w14:paraId="348D0BCB" w14:textId="77777777" w:rsidR="00703D6C" w:rsidRPr="00CF4C74" w:rsidRDefault="00703D6C" w:rsidP="00703D6C">
      <w:pPr>
        <w:pStyle w:val="PTVbulletlevel1"/>
        <w:rPr>
          <w:lang w:val="el-GR"/>
        </w:rPr>
      </w:pPr>
      <w:r>
        <w:rPr>
          <w:lang w:val="el-GR"/>
        </w:rPr>
        <w:t>Τυπικά παράπονα</w:t>
      </w:r>
    </w:p>
    <w:p w14:paraId="5EFCFBDB" w14:textId="77777777" w:rsidR="00703D6C" w:rsidRPr="00AE1AC6" w:rsidRDefault="00703D6C" w:rsidP="00703D6C">
      <w:pPr>
        <w:ind w:left="720"/>
        <w:rPr>
          <w:lang w:val="el-GR"/>
        </w:rPr>
      </w:pPr>
      <w:r>
        <w:rPr>
          <w:lang w:val="el-GR"/>
        </w:rPr>
        <w:t>Θα</w:t>
      </w:r>
      <w:r w:rsidRPr="00AE1AC6">
        <w:rPr>
          <w:lang w:val="el-GR"/>
        </w:rPr>
        <w:t xml:space="preserve"> </w:t>
      </w:r>
      <w:r>
        <w:rPr>
          <w:lang w:val="el-GR"/>
        </w:rPr>
        <w:t>απαντήσουμε</w:t>
      </w:r>
      <w:r w:rsidRPr="00AE1AC6">
        <w:rPr>
          <w:lang w:val="el-GR"/>
        </w:rPr>
        <w:t xml:space="preserve"> </w:t>
      </w:r>
      <w:r>
        <w:rPr>
          <w:lang w:val="el-GR"/>
        </w:rPr>
        <w:t>στο</w:t>
      </w:r>
      <w:r w:rsidRPr="00AE1AC6">
        <w:rPr>
          <w:lang w:val="el-GR"/>
        </w:rPr>
        <w:t xml:space="preserve"> </w:t>
      </w:r>
      <w:r>
        <w:rPr>
          <w:lang w:val="el-GR"/>
        </w:rPr>
        <w:t>παράπονό</w:t>
      </w:r>
      <w:r w:rsidRPr="00AE1AC6">
        <w:rPr>
          <w:lang w:val="el-GR"/>
        </w:rPr>
        <w:t xml:space="preserve"> </w:t>
      </w:r>
      <w:r>
        <w:rPr>
          <w:lang w:val="el-GR"/>
        </w:rPr>
        <w:t>σας</w:t>
      </w:r>
      <w:r w:rsidRPr="00AE1AC6">
        <w:rPr>
          <w:lang w:val="el-GR"/>
        </w:rPr>
        <w:t xml:space="preserve"> </w:t>
      </w:r>
      <w:r>
        <w:rPr>
          <w:lang w:val="el-GR"/>
        </w:rPr>
        <w:t>εντός</w:t>
      </w:r>
      <w:r w:rsidRPr="00AE1AC6">
        <w:rPr>
          <w:lang w:val="el-GR"/>
        </w:rPr>
        <w:t xml:space="preserve"> </w:t>
      </w:r>
      <w:r>
        <w:rPr>
          <w:lang w:val="el-GR"/>
        </w:rPr>
        <w:t>7</w:t>
      </w:r>
      <w:r w:rsidRPr="00AE1AC6">
        <w:rPr>
          <w:lang w:val="el-GR"/>
        </w:rPr>
        <w:t xml:space="preserve"> </w:t>
      </w:r>
      <w:r>
        <w:rPr>
          <w:lang w:val="el-GR"/>
        </w:rPr>
        <w:t>εργάσιμων</w:t>
      </w:r>
      <w:r w:rsidRPr="00AE1AC6">
        <w:rPr>
          <w:lang w:val="el-GR"/>
        </w:rPr>
        <w:t xml:space="preserve"> </w:t>
      </w:r>
      <w:r>
        <w:rPr>
          <w:lang w:val="el-GR"/>
        </w:rPr>
        <w:t>ημερών</w:t>
      </w:r>
      <w:r w:rsidRPr="00AE1AC6">
        <w:rPr>
          <w:lang w:val="el-GR"/>
        </w:rPr>
        <w:t xml:space="preserve"> </w:t>
      </w:r>
      <w:r>
        <w:rPr>
          <w:lang w:val="el-GR"/>
        </w:rPr>
        <w:t>από</w:t>
      </w:r>
      <w:r w:rsidRPr="00AE1AC6">
        <w:rPr>
          <w:lang w:val="el-GR"/>
        </w:rPr>
        <w:t xml:space="preserve"> </w:t>
      </w:r>
      <w:r>
        <w:rPr>
          <w:lang w:val="el-GR"/>
        </w:rPr>
        <w:t>τη</w:t>
      </w:r>
      <w:r w:rsidRPr="00AE1AC6">
        <w:rPr>
          <w:lang w:val="el-GR"/>
        </w:rPr>
        <w:t xml:space="preserve"> </w:t>
      </w:r>
      <w:r>
        <w:rPr>
          <w:lang w:val="el-GR"/>
        </w:rPr>
        <w:t>λήψη</w:t>
      </w:r>
      <w:r w:rsidRPr="00AE1AC6">
        <w:rPr>
          <w:lang w:val="el-GR"/>
        </w:rPr>
        <w:t xml:space="preserve"> </w:t>
      </w:r>
      <w:r>
        <w:rPr>
          <w:lang w:val="el-GR"/>
        </w:rPr>
        <w:t>του</w:t>
      </w:r>
      <w:r w:rsidRPr="00AE1AC6">
        <w:rPr>
          <w:lang w:val="el-GR"/>
        </w:rPr>
        <w:t xml:space="preserve">. </w:t>
      </w:r>
      <w:r>
        <w:rPr>
          <w:lang w:val="el-GR"/>
        </w:rPr>
        <w:t>Εάν</w:t>
      </w:r>
      <w:r w:rsidRPr="009F04F2">
        <w:rPr>
          <w:lang w:val="el-GR"/>
        </w:rPr>
        <w:t xml:space="preserve"> </w:t>
      </w:r>
      <w:r>
        <w:rPr>
          <w:lang w:val="el-GR"/>
        </w:rPr>
        <w:t>χρειαζόμαστε</w:t>
      </w:r>
      <w:r w:rsidRPr="009F04F2">
        <w:rPr>
          <w:lang w:val="el-GR"/>
        </w:rPr>
        <w:t xml:space="preserve"> </w:t>
      </w:r>
      <w:r>
        <w:rPr>
          <w:lang w:val="el-GR"/>
        </w:rPr>
        <w:t>περισσότερο</w:t>
      </w:r>
      <w:r w:rsidRPr="009F04F2">
        <w:rPr>
          <w:lang w:val="el-GR"/>
        </w:rPr>
        <w:t xml:space="preserve"> </w:t>
      </w:r>
      <w:r>
        <w:rPr>
          <w:lang w:val="el-GR"/>
        </w:rPr>
        <w:t>χρόνο</w:t>
      </w:r>
      <w:r w:rsidRPr="009F04F2">
        <w:rPr>
          <w:lang w:val="el-GR"/>
        </w:rPr>
        <w:t xml:space="preserve"> </w:t>
      </w:r>
      <w:r>
        <w:rPr>
          <w:lang w:val="el-GR"/>
        </w:rPr>
        <w:t>να</w:t>
      </w:r>
      <w:r w:rsidRPr="009F04F2">
        <w:rPr>
          <w:lang w:val="el-GR"/>
        </w:rPr>
        <w:t xml:space="preserve"> </w:t>
      </w:r>
      <w:r>
        <w:rPr>
          <w:lang w:val="el-GR"/>
        </w:rPr>
        <w:t>μελετήσουμε</w:t>
      </w:r>
      <w:r w:rsidRPr="009F04F2">
        <w:rPr>
          <w:lang w:val="el-GR"/>
        </w:rPr>
        <w:t xml:space="preserve"> </w:t>
      </w:r>
      <w:r>
        <w:rPr>
          <w:lang w:val="el-GR"/>
        </w:rPr>
        <w:t>το</w:t>
      </w:r>
      <w:r w:rsidRPr="009F04F2">
        <w:rPr>
          <w:lang w:val="el-GR"/>
        </w:rPr>
        <w:t xml:space="preserve"> </w:t>
      </w:r>
      <w:r>
        <w:rPr>
          <w:lang w:val="el-GR"/>
        </w:rPr>
        <w:t>ζήτημα</w:t>
      </w:r>
      <w:r w:rsidRPr="009F04F2">
        <w:rPr>
          <w:lang w:val="el-GR"/>
        </w:rPr>
        <w:t xml:space="preserve">, </w:t>
      </w:r>
      <w:r>
        <w:rPr>
          <w:lang w:val="el-GR"/>
        </w:rPr>
        <w:t>θα</w:t>
      </w:r>
      <w:r w:rsidRPr="009F04F2">
        <w:rPr>
          <w:lang w:val="el-GR"/>
        </w:rPr>
        <w:t xml:space="preserve"> </w:t>
      </w:r>
      <w:r>
        <w:rPr>
          <w:lang w:val="el-GR"/>
        </w:rPr>
        <w:t>σας</w:t>
      </w:r>
      <w:r w:rsidRPr="009F04F2">
        <w:rPr>
          <w:lang w:val="el-GR"/>
        </w:rPr>
        <w:t xml:space="preserve"> </w:t>
      </w:r>
      <w:r>
        <w:rPr>
          <w:lang w:val="el-GR"/>
        </w:rPr>
        <w:t>το</w:t>
      </w:r>
      <w:r w:rsidRPr="009F04F2">
        <w:rPr>
          <w:lang w:val="el-GR"/>
        </w:rPr>
        <w:t xml:space="preserve"> </w:t>
      </w:r>
      <w:r>
        <w:rPr>
          <w:lang w:val="el-GR"/>
        </w:rPr>
        <w:t>εξηγήσουμε</w:t>
      </w:r>
      <w:r w:rsidRPr="009F04F2">
        <w:rPr>
          <w:lang w:val="el-GR"/>
        </w:rPr>
        <w:t>.</w:t>
      </w:r>
    </w:p>
    <w:p w14:paraId="2A56E4F7" w14:textId="77777777" w:rsidR="00703D6C" w:rsidRPr="00CF4C74" w:rsidRDefault="00703D6C" w:rsidP="00703D6C">
      <w:pPr>
        <w:rPr>
          <w:lang w:val="el-GR"/>
        </w:rPr>
      </w:pPr>
      <w:r>
        <w:rPr>
          <w:lang w:val="el-GR"/>
        </w:rPr>
        <w:t>Εάν</w:t>
      </w:r>
      <w:r w:rsidRPr="00A23D2D">
        <w:rPr>
          <w:lang w:val="el-GR"/>
        </w:rPr>
        <w:t xml:space="preserve"> </w:t>
      </w:r>
      <w:r>
        <w:rPr>
          <w:lang w:val="el-GR"/>
        </w:rPr>
        <w:t>ικανοποιηθείτε</w:t>
      </w:r>
      <w:r w:rsidRPr="00A23D2D">
        <w:rPr>
          <w:lang w:val="el-GR"/>
        </w:rPr>
        <w:t xml:space="preserve"> </w:t>
      </w:r>
      <w:r>
        <w:rPr>
          <w:lang w:val="el-GR"/>
        </w:rPr>
        <w:t>από</w:t>
      </w:r>
      <w:r w:rsidRPr="00A23D2D">
        <w:rPr>
          <w:lang w:val="el-GR"/>
        </w:rPr>
        <w:t xml:space="preserve"> </w:t>
      </w:r>
      <w:r>
        <w:rPr>
          <w:lang w:val="el-GR"/>
        </w:rPr>
        <w:t>την</w:t>
      </w:r>
      <w:r w:rsidRPr="00A23D2D">
        <w:rPr>
          <w:lang w:val="el-GR"/>
        </w:rPr>
        <w:t xml:space="preserve"> </w:t>
      </w:r>
      <w:r>
        <w:rPr>
          <w:lang w:val="el-GR"/>
        </w:rPr>
        <w:t>απάντησή</w:t>
      </w:r>
      <w:r w:rsidRPr="00A23D2D">
        <w:rPr>
          <w:lang w:val="el-GR"/>
        </w:rPr>
        <w:t xml:space="preserve"> </w:t>
      </w:r>
      <w:r>
        <w:rPr>
          <w:lang w:val="el-GR"/>
        </w:rPr>
        <w:t>μας</w:t>
      </w:r>
      <w:r w:rsidRPr="00A23D2D">
        <w:rPr>
          <w:lang w:val="el-GR"/>
        </w:rPr>
        <w:t xml:space="preserve">, </w:t>
      </w:r>
      <w:r>
        <w:rPr>
          <w:lang w:val="el-GR"/>
        </w:rPr>
        <w:t>το</w:t>
      </w:r>
      <w:r w:rsidRPr="00A23D2D">
        <w:rPr>
          <w:lang w:val="el-GR"/>
        </w:rPr>
        <w:t xml:space="preserve"> </w:t>
      </w:r>
      <w:r>
        <w:rPr>
          <w:lang w:val="el-GR"/>
        </w:rPr>
        <w:t>παράπονό</w:t>
      </w:r>
      <w:r w:rsidRPr="00A23D2D">
        <w:rPr>
          <w:lang w:val="el-GR"/>
        </w:rPr>
        <w:t xml:space="preserve"> </w:t>
      </w:r>
      <w:r>
        <w:rPr>
          <w:lang w:val="el-GR"/>
        </w:rPr>
        <w:t>σας</w:t>
      </w:r>
      <w:r w:rsidRPr="00A23D2D">
        <w:rPr>
          <w:lang w:val="el-GR"/>
        </w:rPr>
        <w:t xml:space="preserve"> </w:t>
      </w:r>
      <w:r>
        <w:rPr>
          <w:lang w:val="el-GR"/>
        </w:rPr>
        <w:t>θα</w:t>
      </w:r>
      <w:r w:rsidRPr="00A23D2D">
        <w:rPr>
          <w:lang w:val="el-GR"/>
        </w:rPr>
        <w:t xml:space="preserve"> </w:t>
      </w:r>
      <w:r>
        <w:rPr>
          <w:lang w:val="el-GR"/>
        </w:rPr>
        <w:t>αρχειοθετηθεί</w:t>
      </w:r>
      <w:r w:rsidRPr="00A23D2D">
        <w:rPr>
          <w:lang w:val="el-GR"/>
        </w:rPr>
        <w:t xml:space="preserve">. </w:t>
      </w:r>
      <w:r>
        <w:rPr>
          <w:lang w:val="el-GR"/>
        </w:rPr>
        <w:t>Εάν</w:t>
      </w:r>
      <w:r w:rsidRPr="00CF4C74">
        <w:rPr>
          <w:lang w:val="el-GR"/>
        </w:rPr>
        <w:t xml:space="preserve"> </w:t>
      </w:r>
      <w:r>
        <w:rPr>
          <w:lang w:val="el-GR"/>
        </w:rPr>
        <w:t>δεν</w:t>
      </w:r>
      <w:r w:rsidRPr="00CF4C74">
        <w:rPr>
          <w:lang w:val="el-GR"/>
        </w:rPr>
        <w:t xml:space="preserve"> </w:t>
      </w:r>
      <w:r>
        <w:rPr>
          <w:lang w:val="el-GR"/>
        </w:rPr>
        <w:t>είστε</w:t>
      </w:r>
      <w:r w:rsidRPr="00CF4C74">
        <w:rPr>
          <w:lang w:val="el-GR"/>
        </w:rPr>
        <w:t xml:space="preserve"> </w:t>
      </w:r>
      <w:r>
        <w:rPr>
          <w:lang w:val="el-GR"/>
        </w:rPr>
        <w:t>ικανοποιημένοι</w:t>
      </w:r>
      <w:r w:rsidRPr="00CF4C74">
        <w:rPr>
          <w:lang w:val="el-GR"/>
        </w:rPr>
        <w:t>, μπορε</w:t>
      </w:r>
      <w:r>
        <w:rPr>
          <w:lang w:val="el-GR"/>
        </w:rPr>
        <w:t>ίτε</w:t>
      </w:r>
      <w:r w:rsidRPr="00CF4C74">
        <w:rPr>
          <w:lang w:val="el-GR"/>
        </w:rPr>
        <w:t xml:space="preserve"> </w:t>
      </w:r>
      <w:r>
        <w:rPr>
          <w:lang w:val="el-GR"/>
        </w:rPr>
        <w:t>να</w:t>
      </w:r>
      <w:r w:rsidRPr="00CF4C74">
        <w:rPr>
          <w:lang w:val="el-GR"/>
        </w:rPr>
        <w:t xml:space="preserve"> </w:t>
      </w:r>
      <w:r>
        <w:rPr>
          <w:lang w:val="el-GR"/>
        </w:rPr>
        <w:t>κλιμακώσετε</w:t>
      </w:r>
      <w:r w:rsidRPr="00CF4C74">
        <w:rPr>
          <w:lang w:val="el-GR"/>
        </w:rPr>
        <w:t xml:space="preserve"> </w:t>
      </w:r>
      <w:r>
        <w:rPr>
          <w:lang w:val="el-GR"/>
        </w:rPr>
        <w:t>περαιτέρω</w:t>
      </w:r>
      <w:r w:rsidRPr="00CF4C74">
        <w:rPr>
          <w:lang w:val="el-GR"/>
        </w:rPr>
        <w:t xml:space="preserve"> </w:t>
      </w:r>
      <w:r>
        <w:rPr>
          <w:lang w:val="el-GR"/>
        </w:rPr>
        <w:t>το</w:t>
      </w:r>
      <w:r w:rsidRPr="00CF4C74">
        <w:rPr>
          <w:lang w:val="el-GR"/>
        </w:rPr>
        <w:t xml:space="preserve"> </w:t>
      </w:r>
      <w:r>
        <w:rPr>
          <w:lang w:val="el-GR"/>
        </w:rPr>
        <w:t>παράπονό</w:t>
      </w:r>
      <w:r w:rsidRPr="00CF4C74">
        <w:rPr>
          <w:lang w:val="el-GR"/>
        </w:rPr>
        <w:t xml:space="preserve"> </w:t>
      </w:r>
      <w:r>
        <w:rPr>
          <w:lang w:val="el-GR"/>
        </w:rPr>
        <w:t>σας</w:t>
      </w:r>
      <w:r w:rsidRPr="00CF4C74">
        <w:rPr>
          <w:lang w:val="el-GR"/>
        </w:rPr>
        <w:t xml:space="preserve"> </w:t>
      </w:r>
      <w:r>
        <w:rPr>
          <w:lang w:val="el-GR"/>
        </w:rPr>
        <w:t>για</w:t>
      </w:r>
      <w:r w:rsidRPr="00CF4C74">
        <w:rPr>
          <w:lang w:val="el-GR"/>
        </w:rPr>
        <w:t xml:space="preserve"> </w:t>
      </w:r>
      <w:r>
        <w:rPr>
          <w:lang w:val="el-GR"/>
        </w:rPr>
        <w:t>επιπρόσθετη</w:t>
      </w:r>
      <w:r w:rsidRPr="00CF4C74">
        <w:rPr>
          <w:lang w:val="el-GR"/>
        </w:rPr>
        <w:t xml:space="preserve"> </w:t>
      </w:r>
      <w:r>
        <w:rPr>
          <w:lang w:val="el-GR"/>
        </w:rPr>
        <w:t>μελέτη</w:t>
      </w:r>
      <w:r w:rsidRPr="00CF4C74">
        <w:rPr>
          <w:lang w:val="el-GR"/>
        </w:rPr>
        <w:t xml:space="preserve">, </w:t>
      </w:r>
      <w:r>
        <w:rPr>
          <w:lang w:val="el-GR"/>
        </w:rPr>
        <w:t>περιλαμβανόμενου</w:t>
      </w:r>
      <w:r w:rsidRPr="00CF4C74">
        <w:rPr>
          <w:lang w:val="el-GR"/>
        </w:rPr>
        <w:t xml:space="preserve"> </w:t>
      </w:r>
      <w:r>
        <w:rPr>
          <w:lang w:val="el-GR"/>
        </w:rPr>
        <w:t>του</w:t>
      </w:r>
      <w:r w:rsidRPr="00CF4C74">
        <w:rPr>
          <w:lang w:val="el-GR"/>
        </w:rPr>
        <w:t xml:space="preserve"> </w:t>
      </w:r>
      <w:r>
        <w:rPr>
          <w:lang w:val="el-GR"/>
        </w:rPr>
        <w:t>Διευθυντή</w:t>
      </w:r>
      <w:r w:rsidRPr="00CF4C74">
        <w:rPr>
          <w:lang w:val="el-GR"/>
        </w:rPr>
        <w:t xml:space="preserve"> </w:t>
      </w:r>
      <w:r>
        <w:rPr>
          <w:lang w:val="el-GR"/>
        </w:rPr>
        <w:t>της</w:t>
      </w:r>
      <w:r w:rsidRPr="00CF4C74">
        <w:rPr>
          <w:lang w:val="el-GR"/>
        </w:rPr>
        <w:t xml:space="preserve"> </w:t>
      </w:r>
      <w:r>
        <w:rPr>
          <w:lang w:val="el-GR"/>
        </w:rPr>
        <w:t>Ομάδας</w:t>
      </w:r>
      <w:r w:rsidRPr="00CF4C74">
        <w:rPr>
          <w:lang w:val="el-GR"/>
        </w:rPr>
        <w:t xml:space="preserve"> </w:t>
      </w:r>
      <w:r>
        <w:rPr>
          <w:lang w:val="el-GR"/>
        </w:rPr>
        <w:t>μας</w:t>
      </w:r>
      <w:r w:rsidRPr="00CF4C74">
        <w:rPr>
          <w:lang w:val="el-GR"/>
        </w:rPr>
        <w:t xml:space="preserve"> </w:t>
      </w:r>
      <w:r>
        <w:rPr>
          <w:lang w:val="el-GR"/>
        </w:rPr>
        <w:t>Διαχείρισης</w:t>
      </w:r>
      <w:r w:rsidRPr="00CF4C74">
        <w:rPr>
          <w:lang w:val="el-GR"/>
        </w:rPr>
        <w:t xml:space="preserve"> </w:t>
      </w:r>
      <w:r>
        <w:rPr>
          <w:lang w:val="el-GR"/>
        </w:rPr>
        <w:t>Παραπόνων</w:t>
      </w:r>
      <w:r w:rsidRPr="00CF4C74">
        <w:rPr>
          <w:lang w:val="el-GR"/>
        </w:rPr>
        <w:t>.</w:t>
      </w:r>
    </w:p>
    <w:p w14:paraId="1F995C2F" w14:textId="77777777" w:rsidR="00703D6C" w:rsidRPr="00703D6C" w:rsidRDefault="00703D6C" w:rsidP="00703D6C">
      <w:pPr>
        <w:rPr>
          <w:b/>
          <w:bCs/>
          <w:lang w:val="el-GR"/>
        </w:rPr>
      </w:pPr>
      <w:r w:rsidRPr="00703D6C">
        <w:rPr>
          <w:b/>
          <w:bCs/>
          <w:lang w:val="el-GR"/>
        </w:rPr>
        <w:t>Κλιμάκωση</w:t>
      </w:r>
    </w:p>
    <w:p w14:paraId="46BABE90" w14:textId="39BFC582" w:rsidR="00E719E6" w:rsidRPr="00703D6C" w:rsidRDefault="00E719E6" w:rsidP="00E719E6">
      <w:pPr>
        <w:rPr>
          <w:b/>
          <w:bCs/>
          <w:lang w:val="el-GR"/>
        </w:rPr>
      </w:pPr>
      <w:r>
        <w:rPr>
          <w:lang w:val="el-GR"/>
        </w:rPr>
        <w:t>Συνήγορος Πελατών</w:t>
      </w:r>
      <w:r w:rsidRPr="00E719E6">
        <w:rPr>
          <w:lang w:val="el-GR"/>
        </w:rPr>
        <w:t xml:space="preserve"> </w:t>
      </w:r>
      <w:r w:rsidRPr="00E719E6">
        <w:t>OR</w:t>
      </w:r>
      <w:r w:rsidRPr="00E719E6">
        <w:rPr>
          <w:lang w:val="el-GR"/>
        </w:rPr>
        <w:t xml:space="preserve"> </w:t>
      </w:r>
      <w:r w:rsidRPr="00E719E6">
        <w:rPr>
          <w:lang w:val="el-GR"/>
        </w:rPr>
        <w:t>Διαμεσολαβητής Δημοσίων ΜΜΜ</w:t>
      </w:r>
    </w:p>
    <w:p w14:paraId="59724500" w14:textId="77777777" w:rsidR="00703D6C" w:rsidRPr="00E719E6" w:rsidRDefault="00703D6C" w:rsidP="00703D6C">
      <w:pPr>
        <w:rPr>
          <w:b/>
          <w:bCs/>
          <w:lang w:val="el-GR"/>
        </w:rPr>
      </w:pPr>
      <w:r w:rsidRPr="00E719E6">
        <w:rPr>
          <w:b/>
          <w:bCs/>
          <w:lang w:val="el-GR"/>
        </w:rPr>
        <w:t>Συνήγορος Πελατών</w:t>
      </w:r>
    </w:p>
    <w:p w14:paraId="0117CFEF" w14:textId="77777777" w:rsidR="00703D6C" w:rsidRPr="00CF4C74" w:rsidRDefault="00703D6C" w:rsidP="00703D6C">
      <w:pPr>
        <w:rPr>
          <w:lang w:val="el-GR"/>
        </w:rPr>
      </w:pPr>
      <w:r>
        <w:rPr>
          <w:lang w:val="el-GR"/>
        </w:rPr>
        <w:t>Μπορείτε</w:t>
      </w:r>
      <w:r w:rsidRPr="00CF4C74">
        <w:rPr>
          <w:lang w:val="el-GR"/>
        </w:rPr>
        <w:t xml:space="preserve"> </w:t>
      </w:r>
      <w:r>
        <w:rPr>
          <w:lang w:val="el-GR"/>
        </w:rPr>
        <w:t>να</w:t>
      </w:r>
      <w:r w:rsidRPr="00CF4C74">
        <w:rPr>
          <w:lang w:val="el-GR"/>
        </w:rPr>
        <w:t xml:space="preserve"> </w:t>
      </w:r>
      <w:r>
        <w:rPr>
          <w:lang w:val="el-GR"/>
        </w:rPr>
        <w:t>επιλέξετε</w:t>
      </w:r>
      <w:r w:rsidRPr="00CF4C74">
        <w:rPr>
          <w:lang w:val="el-GR"/>
        </w:rPr>
        <w:t xml:space="preserve"> </w:t>
      </w:r>
      <w:r>
        <w:rPr>
          <w:lang w:val="el-GR"/>
        </w:rPr>
        <w:t>να</w:t>
      </w:r>
      <w:r w:rsidRPr="00CF4C74">
        <w:rPr>
          <w:lang w:val="el-GR"/>
        </w:rPr>
        <w:t xml:space="preserve"> </w:t>
      </w:r>
      <w:r>
        <w:rPr>
          <w:lang w:val="el-GR"/>
        </w:rPr>
        <w:t>επανεξεταστεί</w:t>
      </w:r>
      <w:r w:rsidRPr="00CF4C74">
        <w:rPr>
          <w:lang w:val="el-GR"/>
        </w:rPr>
        <w:t xml:space="preserve"> </w:t>
      </w:r>
      <w:r>
        <w:rPr>
          <w:lang w:val="el-GR"/>
        </w:rPr>
        <w:t>το</w:t>
      </w:r>
      <w:r w:rsidRPr="00CF4C74">
        <w:rPr>
          <w:lang w:val="el-GR"/>
        </w:rPr>
        <w:t xml:space="preserve"> </w:t>
      </w:r>
      <w:r>
        <w:rPr>
          <w:lang w:val="el-GR"/>
        </w:rPr>
        <w:t>παράπονό</w:t>
      </w:r>
      <w:r w:rsidRPr="00CF4C74">
        <w:rPr>
          <w:lang w:val="el-GR"/>
        </w:rPr>
        <w:t xml:space="preserve"> </w:t>
      </w:r>
      <w:r>
        <w:rPr>
          <w:lang w:val="el-GR"/>
        </w:rPr>
        <w:t>σας</w:t>
      </w:r>
      <w:r w:rsidRPr="00CF4C74">
        <w:rPr>
          <w:lang w:val="el-GR"/>
        </w:rPr>
        <w:t xml:space="preserve"> </w:t>
      </w:r>
      <w:r>
        <w:rPr>
          <w:lang w:val="el-GR"/>
        </w:rPr>
        <w:t>από</w:t>
      </w:r>
      <w:r w:rsidRPr="00CF4C74">
        <w:rPr>
          <w:lang w:val="el-GR"/>
        </w:rPr>
        <w:t xml:space="preserve"> </w:t>
      </w:r>
      <w:r>
        <w:rPr>
          <w:lang w:val="el-GR"/>
        </w:rPr>
        <w:t>Συνήγορο</w:t>
      </w:r>
      <w:r w:rsidRPr="00CF4C74">
        <w:rPr>
          <w:lang w:val="el-GR"/>
        </w:rPr>
        <w:t xml:space="preserve"> </w:t>
      </w:r>
      <w:r>
        <w:rPr>
          <w:lang w:val="el-GR"/>
        </w:rPr>
        <w:t>Πελατών</w:t>
      </w:r>
      <w:r w:rsidRPr="00CF4C74">
        <w:rPr>
          <w:lang w:val="el-GR"/>
        </w:rPr>
        <w:t xml:space="preserve"> </w:t>
      </w:r>
      <w:r>
        <w:rPr>
          <w:lang w:val="el-GR"/>
        </w:rPr>
        <w:t>των</w:t>
      </w:r>
      <w:r w:rsidRPr="00CF4C74">
        <w:rPr>
          <w:lang w:val="el-GR"/>
        </w:rPr>
        <w:t xml:space="preserve"> </w:t>
      </w:r>
      <w:r>
        <w:rPr>
          <w:lang w:val="el-GR"/>
        </w:rPr>
        <w:t>ΜΜΜΒ. Εάν</w:t>
      </w:r>
      <w:r w:rsidRPr="00CF4C74">
        <w:rPr>
          <w:lang w:val="el-GR"/>
        </w:rPr>
        <w:t xml:space="preserve"> </w:t>
      </w:r>
      <w:r>
        <w:rPr>
          <w:lang w:val="el-GR"/>
        </w:rPr>
        <w:t>είστε</w:t>
      </w:r>
      <w:r w:rsidRPr="00CF4C74">
        <w:rPr>
          <w:lang w:val="el-GR"/>
        </w:rPr>
        <w:t xml:space="preserve"> </w:t>
      </w:r>
      <w:r>
        <w:rPr>
          <w:lang w:val="el-GR"/>
        </w:rPr>
        <w:t>ακόμη</w:t>
      </w:r>
      <w:r w:rsidRPr="00CF4C74">
        <w:rPr>
          <w:lang w:val="el-GR"/>
        </w:rPr>
        <w:t xml:space="preserve"> </w:t>
      </w:r>
      <w:r>
        <w:rPr>
          <w:lang w:val="el-GR"/>
        </w:rPr>
        <w:t>δυσαρεστημένοι</w:t>
      </w:r>
      <w:r w:rsidRPr="00CF4C74">
        <w:rPr>
          <w:lang w:val="el-GR"/>
        </w:rPr>
        <w:t xml:space="preserve"> </w:t>
      </w:r>
      <w:r>
        <w:rPr>
          <w:lang w:val="el-GR"/>
        </w:rPr>
        <w:t>με</w:t>
      </w:r>
      <w:r w:rsidRPr="00CF4C74">
        <w:rPr>
          <w:lang w:val="el-GR"/>
        </w:rPr>
        <w:t xml:space="preserve"> </w:t>
      </w:r>
      <w:r>
        <w:rPr>
          <w:lang w:val="el-GR"/>
        </w:rPr>
        <w:t>τη</w:t>
      </w:r>
      <w:r w:rsidRPr="00CF4C74">
        <w:rPr>
          <w:lang w:val="el-GR"/>
        </w:rPr>
        <w:t xml:space="preserve"> </w:t>
      </w:r>
      <w:r>
        <w:rPr>
          <w:lang w:val="el-GR"/>
        </w:rPr>
        <w:t>διαδικασία</w:t>
      </w:r>
      <w:r w:rsidRPr="00CF4C74">
        <w:rPr>
          <w:lang w:val="el-GR"/>
        </w:rPr>
        <w:t xml:space="preserve"> </w:t>
      </w:r>
      <w:r>
        <w:rPr>
          <w:lang w:val="el-GR"/>
        </w:rPr>
        <w:t>του</w:t>
      </w:r>
      <w:r w:rsidRPr="00CF4C74">
        <w:rPr>
          <w:lang w:val="el-GR"/>
        </w:rPr>
        <w:t xml:space="preserve"> </w:t>
      </w:r>
      <w:r>
        <w:rPr>
          <w:lang w:val="el-GR"/>
        </w:rPr>
        <w:t>Συνηγόρου</w:t>
      </w:r>
      <w:r w:rsidRPr="00CF4C74">
        <w:rPr>
          <w:lang w:val="el-GR"/>
        </w:rPr>
        <w:t xml:space="preserve"> </w:t>
      </w:r>
      <w:r>
        <w:rPr>
          <w:lang w:val="el-GR"/>
        </w:rPr>
        <w:t>Πελατών</w:t>
      </w:r>
      <w:r w:rsidRPr="00CF4C74">
        <w:rPr>
          <w:lang w:val="el-GR"/>
        </w:rPr>
        <w:t xml:space="preserve"> </w:t>
      </w:r>
      <w:r>
        <w:rPr>
          <w:lang w:val="el-GR"/>
        </w:rPr>
        <w:t>των</w:t>
      </w:r>
      <w:r w:rsidRPr="00CF4C74">
        <w:rPr>
          <w:lang w:val="el-GR"/>
        </w:rPr>
        <w:t xml:space="preserve"> </w:t>
      </w:r>
      <w:r>
        <w:rPr>
          <w:lang w:val="el-GR"/>
        </w:rPr>
        <w:t>ΜΜΜΒ</w:t>
      </w:r>
      <w:r w:rsidRPr="00CF4C74">
        <w:rPr>
          <w:lang w:val="el-GR"/>
        </w:rPr>
        <w:t xml:space="preserve">, </w:t>
      </w:r>
      <w:r>
        <w:rPr>
          <w:lang w:val="el-GR"/>
        </w:rPr>
        <w:t>μπορείτε να υποβάλλετε παράπονο στο Διαμεσολαβητή Δημοσίων Μέσων Μαζικής Μεταφοράς</w:t>
      </w:r>
      <w:r w:rsidRPr="00CF4C74">
        <w:rPr>
          <w:lang w:val="el-GR"/>
        </w:rPr>
        <w:t>.</w:t>
      </w:r>
    </w:p>
    <w:p w14:paraId="25610854" w14:textId="77777777" w:rsidR="00703D6C" w:rsidRPr="00703D6C" w:rsidRDefault="00703D6C" w:rsidP="00703D6C">
      <w:pPr>
        <w:rPr>
          <w:b/>
          <w:bCs/>
          <w:lang w:val="el-GR"/>
        </w:rPr>
      </w:pPr>
      <w:r w:rsidRPr="00703D6C">
        <w:rPr>
          <w:b/>
          <w:bCs/>
        </w:rPr>
        <w:t>OR</w:t>
      </w:r>
    </w:p>
    <w:p w14:paraId="16895822" w14:textId="77777777" w:rsidR="00703D6C" w:rsidRPr="00703D6C" w:rsidRDefault="00703D6C" w:rsidP="00703D6C">
      <w:pPr>
        <w:rPr>
          <w:b/>
          <w:bCs/>
          <w:lang w:val="el-GR"/>
        </w:rPr>
      </w:pPr>
      <w:r w:rsidRPr="00703D6C">
        <w:rPr>
          <w:b/>
          <w:bCs/>
          <w:lang w:val="el-GR"/>
        </w:rPr>
        <w:t>Διαμεσολαβητής Δημοσίων ΜΜΜ</w:t>
      </w:r>
    </w:p>
    <w:p w14:paraId="0990C012" w14:textId="3F1E2756" w:rsidR="00703D6C" w:rsidRPr="00D57E53" w:rsidRDefault="00703D6C" w:rsidP="00703D6C">
      <w:pPr>
        <w:rPr>
          <w:lang w:val="el-GR"/>
        </w:rPr>
      </w:pPr>
      <w:r>
        <w:rPr>
          <w:lang w:val="el-GR"/>
        </w:rPr>
        <w:t>Μπορείτε</w:t>
      </w:r>
      <w:r w:rsidRPr="00D57E53">
        <w:rPr>
          <w:lang w:val="el-GR"/>
        </w:rPr>
        <w:t xml:space="preserve"> </w:t>
      </w:r>
      <w:r>
        <w:rPr>
          <w:lang w:val="el-GR"/>
        </w:rPr>
        <w:t>να</w:t>
      </w:r>
      <w:r w:rsidRPr="00D57E53">
        <w:rPr>
          <w:lang w:val="el-GR"/>
        </w:rPr>
        <w:t xml:space="preserve"> </w:t>
      </w:r>
      <w:r>
        <w:rPr>
          <w:lang w:val="el-GR"/>
        </w:rPr>
        <w:t>επιλέξετε</w:t>
      </w:r>
      <w:r w:rsidRPr="00D57E53">
        <w:rPr>
          <w:lang w:val="el-GR"/>
        </w:rPr>
        <w:t xml:space="preserve"> </w:t>
      </w:r>
      <w:r>
        <w:rPr>
          <w:lang w:val="el-GR"/>
        </w:rPr>
        <w:t>να</w:t>
      </w:r>
      <w:r w:rsidRPr="00D57E53">
        <w:rPr>
          <w:lang w:val="el-GR"/>
        </w:rPr>
        <w:t xml:space="preserve"> </w:t>
      </w:r>
      <w:r>
        <w:rPr>
          <w:lang w:val="el-GR"/>
        </w:rPr>
        <w:t>παραπέμψετε</w:t>
      </w:r>
      <w:r w:rsidRPr="00D57E53">
        <w:rPr>
          <w:lang w:val="el-GR"/>
        </w:rPr>
        <w:t xml:space="preserve"> </w:t>
      </w:r>
      <w:r>
        <w:rPr>
          <w:lang w:val="el-GR"/>
        </w:rPr>
        <w:t>το</w:t>
      </w:r>
      <w:r w:rsidRPr="00D57E53">
        <w:rPr>
          <w:lang w:val="el-GR"/>
        </w:rPr>
        <w:t xml:space="preserve"> </w:t>
      </w:r>
      <w:r>
        <w:rPr>
          <w:lang w:val="el-GR"/>
        </w:rPr>
        <w:t>παράπονό</w:t>
      </w:r>
      <w:r w:rsidRPr="00D57E53">
        <w:rPr>
          <w:lang w:val="el-GR"/>
        </w:rPr>
        <w:t xml:space="preserve"> </w:t>
      </w:r>
      <w:r>
        <w:rPr>
          <w:lang w:val="el-GR"/>
        </w:rPr>
        <w:t>σας στο</w:t>
      </w:r>
      <w:r w:rsidR="0070018F">
        <w:rPr>
          <w:lang w:val="el-GR"/>
        </w:rPr>
        <w:t xml:space="preserve"> </w:t>
      </w:r>
      <w:r>
        <w:rPr>
          <w:lang w:val="el-GR"/>
        </w:rPr>
        <w:t>Διαμεσολαβητή Δημοσίων Μέσων Μαζικής Μεταφοράς για εξωτερική εξέταση (παρακάμπτοντας τελείως</w:t>
      </w:r>
      <w:r w:rsidR="0070018F">
        <w:rPr>
          <w:lang w:val="el-GR"/>
        </w:rPr>
        <w:t xml:space="preserve"> </w:t>
      </w:r>
      <w:r>
        <w:rPr>
          <w:lang w:val="el-GR"/>
        </w:rPr>
        <w:t>τη διαδικασία του Συνηγόρου</w:t>
      </w:r>
      <w:r w:rsidRPr="00CF4C74">
        <w:rPr>
          <w:lang w:val="el-GR"/>
        </w:rPr>
        <w:t xml:space="preserve"> </w:t>
      </w:r>
      <w:r>
        <w:rPr>
          <w:lang w:val="el-GR"/>
        </w:rPr>
        <w:t>Πελατών</w:t>
      </w:r>
      <w:r w:rsidRPr="00CF4C74">
        <w:rPr>
          <w:lang w:val="el-GR"/>
        </w:rPr>
        <w:t xml:space="preserve"> </w:t>
      </w:r>
      <w:r>
        <w:rPr>
          <w:lang w:val="el-GR"/>
        </w:rPr>
        <w:t>των</w:t>
      </w:r>
      <w:r w:rsidRPr="00CF4C74">
        <w:rPr>
          <w:lang w:val="el-GR"/>
        </w:rPr>
        <w:t xml:space="preserve"> </w:t>
      </w:r>
      <w:r>
        <w:rPr>
          <w:lang w:val="el-GR"/>
        </w:rPr>
        <w:t>ΜΜΜΒ</w:t>
      </w:r>
      <w:r w:rsidRPr="00D57E53">
        <w:rPr>
          <w:lang w:val="el-GR"/>
        </w:rPr>
        <w:t xml:space="preserve">). </w:t>
      </w:r>
      <w:r>
        <w:rPr>
          <w:lang w:val="el-GR"/>
        </w:rPr>
        <w:t>Ο</w:t>
      </w:r>
      <w:r w:rsidRPr="00D57E53">
        <w:rPr>
          <w:lang w:val="el-GR"/>
        </w:rPr>
        <w:t xml:space="preserve"> Διαμεσολαβητής Δημοσίων ΜΜΜ </w:t>
      </w:r>
      <w:r>
        <w:rPr>
          <w:lang w:val="el-GR"/>
        </w:rPr>
        <w:t>είναι</w:t>
      </w:r>
      <w:r w:rsidRPr="00D57E53">
        <w:rPr>
          <w:lang w:val="el-GR"/>
        </w:rPr>
        <w:t xml:space="preserve"> </w:t>
      </w:r>
      <w:r>
        <w:rPr>
          <w:lang w:val="el-GR"/>
        </w:rPr>
        <w:t>ένας</w:t>
      </w:r>
      <w:r w:rsidRPr="00D57E53">
        <w:rPr>
          <w:lang w:val="el-GR"/>
        </w:rPr>
        <w:t xml:space="preserve"> </w:t>
      </w:r>
      <w:r>
        <w:rPr>
          <w:lang w:val="el-GR"/>
        </w:rPr>
        <w:t>ανεξάρτητος</w:t>
      </w:r>
      <w:r w:rsidRPr="00D57E53">
        <w:rPr>
          <w:lang w:val="el-GR"/>
        </w:rPr>
        <w:t xml:space="preserve"> </w:t>
      </w:r>
      <w:r>
        <w:rPr>
          <w:lang w:val="el-GR"/>
        </w:rPr>
        <w:t>φορέας</w:t>
      </w:r>
      <w:r w:rsidRPr="00D57E53">
        <w:rPr>
          <w:lang w:val="el-GR"/>
        </w:rPr>
        <w:t xml:space="preserve"> </w:t>
      </w:r>
      <w:r>
        <w:rPr>
          <w:lang w:val="el-GR"/>
        </w:rPr>
        <w:t>επίλυσης</w:t>
      </w:r>
      <w:r w:rsidRPr="00D57E53">
        <w:rPr>
          <w:lang w:val="el-GR"/>
        </w:rPr>
        <w:t xml:space="preserve"> </w:t>
      </w:r>
      <w:r>
        <w:rPr>
          <w:lang w:val="el-GR"/>
        </w:rPr>
        <w:t>διαφορών</w:t>
      </w:r>
      <w:r w:rsidRPr="00D57E53">
        <w:rPr>
          <w:lang w:val="el-GR"/>
        </w:rPr>
        <w:t xml:space="preserve"> </w:t>
      </w:r>
      <w:r>
        <w:rPr>
          <w:lang w:val="el-GR"/>
        </w:rPr>
        <w:t>που</w:t>
      </w:r>
      <w:r w:rsidRPr="00D57E53">
        <w:rPr>
          <w:lang w:val="el-GR"/>
        </w:rPr>
        <w:t xml:space="preserve"> </w:t>
      </w:r>
      <w:r>
        <w:rPr>
          <w:lang w:val="el-GR"/>
        </w:rPr>
        <w:t>μπορεί</w:t>
      </w:r>
      <w:r w:rsidRPr="00D57E53">
        <w:rPr>
          <w:lang w:val="el-GR"/>
        </w:rPr>
        <w:t xml:space="preserve"> </w:t>
      </w:r>
      <w:r>
        <w:rPr>
          <w:lang w:val="el-GR"/>
        </w:rPr>
        <w:t>να</w:t>
      </w:r>
      <w:r w:rsidRPr="00D57E53">
        <w:rPr>
          <w:lang w:val="el-GR"/>
        </w:rPr>
        <w:t xml:space="preserve"> </w:t>
      </w:r>
      <w:r>
        <w:rPr>
          <w:lang w:val="el-GR"/>
        </w:rPr>
        <w:t>βοηθήσει</w:t>
      </w:r>
      <w:r w:rsidRPr="00D57E53">
        <w:rPr>
          <w:lang w:val="el-GR"/>
        </w:rPr>
        <w:t xml:space="preserve"> </w:t>
      </w:r>
      <w:r>
        <w:rPr>
          <w:lang w:val="el-GR"/>
        </w:rPr>
        <w:t>στην</w:t>
      </w:r>
      <w:r w:rsidRPr="00D57E53">
        <w:rPr>
          <w:lang w:val="el-GR"/>
        </w:rPr>
        <w:t xml:space="preserve"> </w:t>
      </w:r>
      <w:r>
        <w:rPr>
          <w:lang w:val="el-GR"/>
        </w:rPr>
        <w:t>επίλυση διαφορών στα δημόσια ΜΜΜ της Βικτώριας</w:t>
      </w:r>
      <w:r w:rsidRPr="00D57E53">
        <w:rPr>
          <w:lang w:val="el-GR"/>
        </w:rPr>
        <w:t>.</w:t>
      </w:r>
    </w:p>
    <w:p w14:paraId="72855548" w14:textId="582E6AE5" w:rsidR="00C97D91" w:rsidRPr="0085181D" w:rsidRDefault="00703D6C" w:rsidP="00703D6C">
      <w:pPr>
        <w:rPr>
          <w:lang w:val="tr-TR"/>
        </w:rPr>
      </w:pPr>
      <w:r w:rsidRPr="00D57E53">
        <w:rPr>
          <w:lang w:val="el-GR"/>
        </w:rPr>
        <w:t>*</w:t>
      </w:r>
      <w:r>
        <w:rPr>
          <w:lang w:val="el-GR"/>
        </w:rPr>
        <w:t>Έχουμε</w:t>
      </w:r>
      <w:r w:rsidRPr="00D57E53">
        <w:rPr>
          <w:lang w:val="el-GR"/>
        </w:rPr>
        <w:t xml:space="preserve"> </w:t>
      </w:r>
      <w:r>
        <w:rPr>
          <w:lang w:val="el-GR"/>
        </w:rPr>
        <w:t>συμφωνήσει</w:t>
      </w:r>
      <w:r w:rsidRPr="00D57E53">
        <w:rPr>
          <w:lang w:val="el-GR"/>
        </w:rPr>
        <w:t xml:space="preserve"> </w:t>
      </w:r>
      <w:r>
        <w:rPr>
          <w:lang w:val="el-GR"/>
        </w:rPr>
        <w:t>ως</w:t>
      </w:r>
      <w:r w:rsidRPr="00D57E53">
        <w:rPr>
          <w:lang w:val="el-GR"/>
        </w:rPr>
        <w:t xml:space="preserve"> </w:t>
      </w:r>
      <w:r>
        <w:rPr>
          <w:lang w:val="el-GR"/>
        </w:rPr>
        <w:t>τομέας</w:t>
      </w:r>
      <w:r w:rsidRPr="00D57E53">
        <w:rPr>
          <w:lang w:val="el-GR"/>
        </w:rPr>
        <w:t xml:space="preserve"> </w:t>
      </w:r>
      <w:r>
        <w:rPr>
          <w:lang w:val="el-GR"/>
        </w:rPr>
        <w:t>ότι</w:t>
      </w:r>
      <w:r w:rsidRPr="00D57E53">
        <w:rPr>
          <w:lang w:val="el-GR"/>
        </w:rPr>
        <w:t xml:space="preserve"> </w:t>
      </w:r>
      <w:r>
        <w:rPr>
          <w:lang w:val="el-GR"/>
        </w:rPr>
        <w:t>μερικά</w:t>
      </w:r>
      <w:r w:rsidRPr="00D57E53">
        <w:rPr>
          <w:lang w:val="el-GR"/>
        </w:rPr>
        <w:t xml:space="preserve"> </w:t>
      </w:r>
      <w:r>
        <w:rPr>
          <w:lang w:val="el-GR"/>
        </w:rPr>
        <w:t>ζητήματα</w:t>
      </w:r>
      <w:r w:rsidRPr="00D57E53">
        <w:rPr>
          <w:lang w:val="el-GR"/>
        </w:rPr>
        <w:t xml:space="preserve"> </w:t>
      </w:r>
      <w:r>
        <w:rPr>
          <w:lang w:val="el-GR"/>
        </w:rPr>
        <w:t>θα</w:t>
      </w:r>
      <w:r w:rsidRPr="00D57E53">
        <w:rPr>
          <w:lang w:val="el-GR"/>
        </w:rPr>
        <w:t xml:space="preserve"> </w:t>
      </w:r>
      <w:r>
        <w:rPr>
          <w:lang w:val="el-GR"/>
        </w:rPr>
        <w:t>αντιμετωπίζονται επειγόντως. Αυτά</w:t>
      </w:r>
      <w:r w:rsidRPr="00D57E53">
        <w:rPr>
          <w:lang w:val="el-GR"/>
        </w:rPr>
        <w:t xml:space="preserve"> </w:t>
      </w:r>
      <w:r>
        <w:rPr>
          <w:lang w:val="el-GR"/>
        </w:rPr>
        <w:t>τα</w:t>
      </w:r>
      <w:r w:rsidRPr="00D57E53">
        <w:rPr>
          <w:lang w:val="el-GR"/>
        </w:rPr>
        <w:t xml:space="preserve"> </w:t>
      </w:r>
      <w:r>
        <w:rPr>
          <w:lang w:val="el-GR"/>
        </w:rPr>
        <w:t>ζητήματα</w:t>
      </w:r>
      <w:r w:rsidRPr="00D57E53">
        <w:rPr>
          <w:lang w:val="el-GR"/>
        </w:rPr>
        <w:t xml:space="preserve"> </w:t>
      </w:r>
      <w:r>
        <w:rPr>
          <w:lang w:val="el-GR"/>
        </w:rPr>
        <w:t>αφορούν</w:t>
      </w:r>
      <w:r w:rsidRPr="00D57E53">
        <w:rPr>
          <w:lang w:val="el-GR"/>
        </w:rPr>
        <w:t xml:space="preserve"> </w:t>
      </w:r>
      <w:r>
        <w:rPr>
          <w:lang w:val="el-GR"/>
        </w:rPr>
        <w:t>γενικά</w:t>
      </w:r>
      <w:r w:rsidRPr="00D57E53">
        <w:rPr>
          <w:lang w:val="el-GR"/>
        </w:rPr>
        <w:t xml:space="preserve"> </w:t>
      </w:r>
      <w:r>
        <w:rPr>
          <w:lang w:val="el-GR"/>
        </w:rPr>
        <w:t>επικείμενα</w:t>
      </w:r>
      <w:r w:rsidRPr="00D57E53">
        <w:rPr>
          <w:lang w:val="el-GR"/>
        </w:rPr>
        <w:t xml:space="preserve"> </w:t>
      </w:r>
      <w:r>
        <w:rPr>
          <w:lang w:val="el-GR"/>
        </w:rPr>
        <w:t>ζητήματα</w:t>
      </w:r>
      <w:r w:rsidRPr="00D57E53">
        <w:rPr>
          <w:lang w:val="el-GR"/>
        </w:rPr>
        <w:t xml:space="preserve"> </w:t>
      </w:r>
      <w:r>
        <w:rPr>
          <w:lang w:val="el-GR"/>
        </w:rPr>
        <w:t>ασφάλειας</w:t>
      </w:r>
      <w:r w:rsidRPr="00D57E53">
        <w:rPr>
          <w:lang w:val="el-GR"/>
        </w:rPr>
        <w:t xml:space="preserve">, </w:t>
      </w:r>
      <w:r>
        <w:rPr>
          <w:lang w:val="el-GR"/>
        </w:rPr>
        <w:t>περιστάσεις εκτάκτων αναγκών, προσβασιμότητα και υλικές ζημιές</w:t>
      </w:r>
      <w:r w:rsidRPr="002E6B89">
        <w:rPr>
          <w:lang w:val="el-GR"/>
        </w:rPr>
        <w:t>.</w:t>
      </w:r>
      <w:bookmarkEnd w:id="3"/>
      <w:bookmarkEnd w:id="4"/>
      <w:bookmarkEnd w:id="5"/>
      <w:bookmarkEnd w:id="6"/>
      <w:bookmarkEnd w:id="7"/>
    </w:p>
    <w:sectPr w:rsidR="00C97D91" w:rsidRPr="0085181D" w:rsidSect="00252243">
      <w:headerReference w:type="even" r:id="rId10"/>
      <w:headerReference w:type="default" r:id="rId11"/>
      <w:footerReference w:type="even" r:id="rId12"/>
      <w:footerReference w:type="default" r:id="rId13"/>
      <w:headerReference w:type="first" r:id="rId14"/>
      <w:footerReference w:type="first" r:id="rId15"/>
      <w:pgSz w:w="11906" w:h="16838"/>
      <w:pgMar w:top="16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9345A" w14:textId="77777777" w:rsidR="00E61F03" w:rsidRDefault="00E61F03">
      <w:pPr>
        <w:spacing w:after="0" w:line="240" w:lineRule="auto"/>
      </w:pPr>
      <w:r>
        <w:separator/>
      </w:r>
    </w:p>
  </w:endnote>
  <w:endnote w:type="continuationSeparator" w:id="0">
    <w:p w14:paraId="44F7579D" w14:textId="77777777" w:rsidR="00E61F03" w:rsidRDefault="00E6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AD098" w14:textId="77777777" w:rsidR="009E1DAA" w:rsidRDefault="009E1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5" w14:textId="35F23199" w:rsidR="007549E0" w:rsidRPr="00937D63" w:rsidRDefault="00703D6C" w:rsidP="006D5259">
    <w:pPr>
      <w:pStyle w:val="Header"/>
      <w:jc w:val="right"/>
    </w:pPr>
    <w:proofErr w:type="spellStart"/>
    <w:r w:rsidRPr="00703D6C">
      <w:t>Φε</w:t>
    </w:r>
    <w:proofErr w:type="spellEnd"/>
    <w:r w:rsidRPr="00703D6C">
      <w:t>βρουάριος 2017</w:t>
    </w:r>
    <w:r w:rsidR="007549E0">
      <w:ptab w:relativeTo="margin" w:alignment="right" w:leader="none"/>
    </w:r>
    <w:r w:rsidR="007549E0" w:rsidRPr="0056256A">
      <w:t xml:space="preserve">Page </w:t>
    </w:r>
    <w:r w:rsidR="007549E0" w:rsidRPr="0056256A">
      <w:rPr>
        <w:b/>
      </w:rPr>
      <w:fldChar w:fldCharType="begin"/>
    </w:r>
    <w:r w:rsidR="007549E0" w:rsidRPr="0056256A">
      <w:rPr>
        <w:b/>
      </w:rPr>
      <w:instrText xml:space="preserve"> PAGE  \* Arabic  \* MERGEFORMAT </w:instrText>
    </w:r>
    <w:r w:rsidR="007549E0" w:rsidRPr="0056256A">
      <w:rPr>
        <w:b/>
      </w:rPr>
      <w:fldChar w:fldCharType="separate"/>
    </w:r>
    <w:r w:rsidR="00E719E6">
      <w:rPr>
        <w:b/>
        <w:noProof/>
      </w:rPr>
      <w:t>2</w:t>
    </w:r>
    <w:r w:rsidR="007549E0" w:rsidRPr="0056256A">
      <w:rPr>
        <w:b/>
      </w:rPr>
      <w:fldChar w:fldCharType="end"/>
    </w:r>
    <w:r w:rsidR="007549E0" w:rsidRPr="0056256A">
      <w:t xml:space="preserve"> of </w:t>
    </w:r>
    <w:r w:rsidR="007549E0" w:rsidRPr="0056256A">
      <w:rPr>
        <w:b/>
      </w:rPr>
      <w:fldChar w:fldCharType="begin"/>
    </w:r>
    <w:r w:rsidR="007549E0" w:rsidRPr="0056256A">
      <w:rPr>
        <w:b/>
      </w:rPr>
      <w:instrText xml:space="preserve"> NUMPAGES  \* Arabic  \* MERGEFORMAT </w:instrText>
    </w:r>
    <w:r w:rsidR="007549E0" w:rsidRPr="0056256A">
      <w:rPr>
        <w:b/>
      </w:rPr>
      <w:fldChar w:fldCharType="separate"/>
    </w:r>
    <w:r w:rsidR="00E719E6">
      <w:rPr>
        <w:b/>
        <w:noProof/>
      </w:rPr>
      <w:t>6</w:t>
    </w:r>
    <w:r w:rsidR="007549E0" w:rsidRPr="0056256A">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DF36" w14:textId="77777777" w:rsidR="009E1DAA" w:rsidRDefault="009E1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83CF7" w14:textId="77777777" w:rsidR="00E61F03" w:rsidRDefault="00E61F03">
      <w:pPr>
        <w:spacing w:after="0" w:line="240" w:lineRule="auto"/>
      </w:pPr>
      <w:r>
        <w:separator/>
      </w:r>
    </w:p>
  </w:footnote>
  <w:footnote w:type="continuationSeparator" w:id="0">
    <w:p w14:paraId="6565CE37" w14:textId="77777777" w:rsidR="00E61F03" w:rsidRDefault="00E61F03">
      <w:pPr>
        <w:spacing w:after="0" w:line="240" w:lineRule="auto"/>
      </w:pPr>
      <w:r>
        <w:continuationSeparator/>
      </w:r>
    </w:p>
  </w:footnote>
  <w:footnote w:id="1">
    <w:p w14:paraId="760FD607" w14:textId="77777777" w:rsidR="00703D6C" w:rsidRPr="00460EBB" w:rsidRDefault="00703D6C" w:rsidP="00703D6C">
      <w:pPr>
        <w:pStyle w:val="FootnoteText"/>
        <w:rPr>
          <w:sz w:val="18"/>
          <w:szCs w:val="18"/>
          <w:lang w:val="el-GR"/>
        </w:rPr>
      </w:pPr>
      <w:r w:rsidRPr="006D1B1D">
        <w:rPr>
          <w:rStyle w:val="FootnoteReference"/>
          <w:sz w:val="18"/>
          <w:szCs w:val="18"/>
        </w:rPr>
        <w:footnoteRef/>
      </w:r>
      <w:r w:rsidRPr="00460EBB">
        <w:rPr>
          <w:sz w:val="18"/>
          <w:szCs w:val="18"/>
          <w:lang w:val="el-GR"/>
        </w:rPr>
        <w:t xml:space="preserve"> </w:t>
      </w:r>
      <w:r>
        <w:rPr>
          <w:sz w:val="18"/>
          <w:szCs w:val="18"/>
          <w:lang w:val="el-GR"/>
        </w:rPr>
        <w:t>Η</w:t>
      </w:r>
      <w:r w:rsidRPr="00460EBB">
        <w:rPr>
          <w:sz w:val="18"/>
          <w:szCs w:val="18"/>
          <w:lang w:val="el-GR"/>
        </w:rPr>
        <w:t xml:space="preserve"> </w:t>
      </w:r>
      <w:r>
        <w:rPr>
          <w:sz w:val="18"/>
          <w:szCs w:val="18"/>
          <w:lang w:val="el-GR"/>
        </w:rPr>
        <w:t>Παρούσα</w:t>
      </w:r>
      <w:r w:rsidRPr="00460EBB">
        <w:rPr>
          <w:sz w:val="18"/>
          <w:szCs w:val="18"/>
          <w:lang w:val="el-GR"/>
        </w:rPr>
        <w:t xml:space="preserve"> </w:t>
      </w:r>
      <w:r>
        <w:rPr>
          <w:sz w:val="18"/>
          <w:szCs w:val="18"/>
          <w:lang w:val="el-GR"/>
        </w:rPr>
        <w:t>Πολιτική</w:t>
      </w:r>
      <w:r w:rsidRPr="00460EBB">
        <w:rPr>
          <w:sz w:val="18"/>
          <w:szCs w:val="18"/>
          <w:lang w:val="el-GR"/>
        </w:rPr>
        <w:t xml:space="preserve"> </w:t>
      </w:r>
      <w:r>
        <w:rPr>
          <w:sz w:val="18"/>
          <w:szCs w:val="18"/>
          <w:lang w:val="el-GR"/>
        </w:rPr>
        <w:t>Διαχείρισης</w:t>
      </w:r>
      <w:r w:rsidRPr="00460EBB">
        <w:rPr>
          <w:sz w:val="18"/>
          <w:szCs w:val="18"/>
          <w:lang w:val="el-GR"/>
        </w:rPr>
        <w:t xml:space="preserve"> </w:t>
      </w:r>
      <w:r>
        <w:rPr>
          <w:sz w:val="18"/>
          <w:szCs w:val="18"/>
          <w:lang w:val="el-GR"/>
        </w:rPr>
        <w:t>Παραπόνων</w:t>
      </w:r>
      <w:r w:rsidRPr="00460EBB">
        <w:rPr>
          <w:sz w:val="18"/>
          <w:szCs w:val="18"/>
          <w:lang w:val="el-GR"/>
        </w:rPr>
        <w:t xml:space="preserve"> </w:t>
      </w:r>
      <w:r>
        <w:rPr>
          <w:sz w:val="18"/>
          <w:szCs w:val="18"/>
          <w:lang w:val="el-GR"/>
        </w:rPr>
        <w:t>και</w:t>
      </w:r>
      <w:r w:rsidRPr="00460EBB">
        <w:rPr>
          <w:sz w:val="18"/>
          <w:szCs w:val="18"/>
          <w:lang w:val="el-GR"/>
        </w:rPr>
        <w:t xml:space="preserve"> </w:t>
      </w:r>
      <w:r>
        <w:rPr>
          <w:sz w:val="18"/>
          <w:szCs w:val="18"/>
          <w:lang w:val="el-GR"/>
        </w:rPr>
        <w:t>ο</w:t>
      </w:r>
      <w:r w:rsidRPr="00460EBB">
        <w:rPr>
          <w:sz w:val="18"/>
          <w:szCs w:val="18"/>
          <w:lang w:val="el-GR"/>
        </w:rPr>
        <w:t xml:space="preserve"> </w:t>
      </w:r>
      <w:r>
        <w:rPr>
          <w:sz w:val="18"/>
          <w:szCs w:val="18"/>
          <w:lang w:val="el-GR"/>
        </w:rPr>
        <w:t>Οδηγός</w:t>
      </w:r>
      <w:r w:rsidRPr="00460EBB">
        <w:rPr>
          <w:sz w:val="18"/>
          <w:szCs w:val="18"/>
          <w:lang w:val="el-GR"/>
        </w:rPr>
        <w:t xml:space="preserve"> </w:t>
      </w:r>
      <w:r>
        <w:rPr>
          <w:sz w:val="18"/>
          <w:szCs w:val="18"/>
          <w:lang w:val="el-GR"/>
        </w:rPr>
        <w:t>Διαδικασιών</w:t>
      </w:r>
      <w:r w:rsidRPr="00460EBB">
        <w:rPr>
          <w:sz w:val="18"/>
          <w:szCs w:val="18"/>
          <w:lang w:val="el-GR"/>
        </w:rPr>
        <w:t xml:space="preserve"> </w:t>
      </w:r>
      <w:r>
        <w:rPr>
          <w:sz w:val="18"/>
          <w:szCs w:val="18"/>
          <w:lang w:val="el-GR"/>
        </w:rPr>
        <w:t>Διαχείρισης</w:t>
      </w:r>
      <w:r w:rsidRPr="00460EBB">
        <w:rPr>
          <w:sz w:val="18"/>
          <w:szCs w:val="18"/>
          <w:lang w:val="el-GR"/>
        </w:rPr>
        <w:t xml:space="preserve"> </w:t>
      </w:r>
      <w:r>
        <w:rPr>
          <w:sz w:val="18"/>
          <w:szCs w:val="18"/>
          <w:lang w:val="el-GR"/>
        </w:rPr>
        <w:t>Παραπόνων</w:t>
      </w:r>
      <w:r w:rsidRPr="00460EBB">
        <w:rPr>
          <w:sz w:val="18"/>
          <w:szCs w:val="18"/>
          <w:lang w:val="el-GR"/>
        </w:rPr>
        <w:t xml:space="preserve"> </w:t>
      </w:r>
      <w:r>
        <w:rPr>
          <w:sz w:val="18"/>
          <w:szCs w:val="18"/>
          <w:lang w:val="el-GR"/>
        </w:rPr>
        <w:t>αναφέρονται</w:t>
      </w:r>
      <w:r w:rsidRPr="00460EBB">
        <w:rPr>
          <w:sz w:val="18"/>
          <w:szCs w:val="18"/>
          <w:lang w:val="el-GR"/>
        </w:rPr>
        <w:t xml:space="preserve"> </w:t>
      </w:r>
      <w:r>
        <w:rPr>
          <w:sz w:val="18"/>
          <w:szCs w:val="18"/>
          <w:lang w:val="el-GR"/>
        </w:rPr>
        <w:t>συλλογικά στις Συμβάσεις</w:t>
      </w:r>
      <w:r w:rsidRPr="00460EBB">
        <w:rPr>
          <w:sz w:val="18"/>
          <w:szCs w:val="18"/>
          <w:lang w:val="el-GR"/>
        </w:rPr>
        <w:t xml:space="preserve"> </w:t>
      </w:r>
      <w:proofErr w:type="spellStart"/>
      <w:r w:rsidRPr="006D1B1D">
        <w:rPr>
          <w:sz w:val="18"/>
          <w:szCs w:val="18"/>
        </w:rPr>
        <w:t>Franchise</w:t>
      </w:r>
      <w:proofErr w:type="spellEnd"/>
      <w:r>
        <w:rPr>
          <w:sz w:val="18"/>
          <w:szCs w:val="18"/>
          <w:lang w:val="el-GR"/>
        </w:rPr>
        <w:t xml:space="preserve"> ως Διαδικασία Αντιμετώπισης Παραπόνων</w:t>
      </w:r>
      <w:r w:rsidRPr="00460EBB">
        <w:rPr>
          <w:sz w:val="18"/>
          <w:szCs w:val="18"/>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2022" w14:textId="77777777" w:rsidR="009E1DAA" w:rsidRDefault="009E1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59F0" w14:textId="77777777" w:rsidR="009E1DAA" w:rsidRDefault="009E1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6F0C" w14:textId="31F0F085" w:rsidR="007549E0" w:rsidRDefault="007549E0" w:rsidP="006D5259">
    <w:pPr>
      <w:pStyle w:val="Header"/>
      <w:jc w:val="right"/>
      <w:rPr>
        <w:b/>
        <w:sz w:val="28"/>
        <w:szCs w:val="28"/>
      </w:rPr>
    </w:pPr>
  </w:p>
  <w:p w14:paraId="5AF2F813" w14:textId="77777777" w:rsidR="007549E0" w:rsidRPr="00EA76E8" w:rsidRDefault="007549E0" w:rsidP="006D5259">
    <w:pPr>
      <w:pStyle w:val="Header"/>
      <w:jc w:val="right"/>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36F5"/>
    <w:multiLevelType w:val="hybridMultilevel"/>
    <w:tmpl w:val="1C46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253C3"/>
    <w:multiLevelType w:val="multilevel"/>
    <w:tmpl w:val="DB166D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76C6903"/>
    <w:multiLevelType w:val="hybridMultilevel"/>
    <w:tmpl w:val="BE80E57C"/>
    <w:lvl w:ilvl="0" w:tplc="850821D2">
      <w:start w:val="1"/>
      <w:numFmt w:val="bullet"/>
      <w:lvlText w:val="•"/>
      <w:lvlJc w:val="left"/>
      <w:pPr>
        <w:tabs>
          <w:tab w:val="num" w:pos="720"/>
        </w:tabs>
        <w:ind w:left="720" w:hanging="360"/>
      </w:pPr>
      <w:rPr>
        <w:rFonts w:ascii="Times New Roman" w:hAnsi="Times New Roman" w:hint="default"/>
      </w:rPr>
    </w:lvl>
    <w:lvl w:ilvl="1" w:tplc="E416E112" w:tentative="1">
      <w:start w:val="1"/>
      <w:numFmt w:val="bullet"/>
      <w:lvlText w:val="•"/>
      <w:lvlJc w:val="left"/>
      <w:pPr>
        <w:tabs>
          <w:tab w:val="num" w:pos="1440"/>
        </w:tabs>
        <w:ind w:left="1440" w:hanging="360"/>
      </w:pPr>
      <w:rPr>
        <w:rFonts w:ascii="Times New Roman" w:hAnsi="Times New Roman" w:hint="default"/>
      </w:rPr>
    </w:lvl>
    <w:lvl w:ilvl="2" w:tplc="F738B8F6" w:tentative="1">
      <w:start w:val="1"/>
      <w:numFmt w:val="bullet"/>
      <w:lvlText w:val="•"/>
      <w:lvlJc w:val="left"/>
      <w:pPr>
        <w:tabs>
          <w:tab w:val="num" w:pos="2160"/>
        </w:tabs>
        <w:ind w:left="2160" w:hanging="360"/>
      </w:pPr>
      <w:rPr>
        <w:rFonts w:ascii="Times New Roman" w:hAnsi="Times New Roman" w:hint="default"/>
      </w:rPr>
    </w:lvl>
    <w:lvl w:ilvl="3" w:tplc="4DC4D526" w:tentative="1">
      <w:start w:val="1"/>
      <w:numFmt w:val="bullet"/>
      <w:lvlText w:val="•"/>
      <w:lvlJc w:val="left"/>
      <w:pPr>
        <w:tabs>
          <w:tab w:val="num" w:pos="2880"/>
        </w:tabs>
        <w:ind w:left="2880" w:hanging="360"/>
      </w:pPr>
      <w:rPr>
        <w:rFonts w:ascii="Times New Roman" w:hAnsi="Times New Roman" w:hint="default"/>
      </w:rPr>
    </w:lvl>
    <w:lvl w:ilvl="4" w:tplc="AC54B5FC" w:tentative="1">
      <w:start w:val="1"/>
      <w:numFmt w:val="bullet"/>
      <w:lvlText w:val="•"/>
      <w:lvlJc w:val="left"/>
      <w:pPr>
        <w:tabs>
          <w:tab w:val="num" w:pos="3600"/>
        </w:tabs>
        <w:ind w:left="3600" w:hanging="360"/>
      </w:pPr>
      <w:rPr>
        <w:rFonts w:ascii="Times New Roman" w:hAnsi="Times New Roman" w:hint="default"/>
      </w:rPr>
    </w:lvl>
    <w:lvl w:ilvl="5" w:tplc="382A0F82" w:tentative="1">
      <w:start w:val="1"/>
      <w:numFmt w:val="bullet"/>
      <w:lvlText w:val="•"/>
      <w:lvlJc w:val="left"/>
      <w:pPr>
        <w:tabs>
          <w:tab w:val="num" w:pos="4320"/>
        </w:tabs>
        <w:ind w:left="4320" w:hanging="360"/>
      </w:pPr>
      <w:rPr>
        <w:rFonts w:ascii="Times New Roman" w:hAnsi="Times New Roman" w:hint="default"/>
      </w:rPr>
    </w:lvl>
    <w:lvl w:ilvl="6" w:tplc="62002E3A" w:tentative="1">
      <w:start w:val="1"/>
      <w:numFmt w:val="bullet"/>
      <w:lvlText w:val="•"/>
      <w:lvlJc w:val="left"/>
      <w:pPr>
        <w:tabs>
          <w:tab w:val="num" w:pos="5040"/>
        </w:tabs>
        <w:ind w:left="5040" w:hanging="360"/>
      </w:pPr>
      <w:rPr>
        <w:rFonts w:ascii="Times New Roman" w:hAnsi="Times New Roman" w:hint="default"/>
      </w:rPr>
    </w:lvl>
    <w:lvl w:ilvl="7" w:tplc="C2A271F8" w:tentative="1">
      <w:start w:val="1"/>
      <w:numFmt w:val="bullet"/>
      <w:lvlText w:val="•"/>
      <w:lvlJc w:val="left"/>
      <w:pPr>
        <w:tabs>
          <w:tab w:val="num" w:pos="5760"/>
        </w:tabs>
        <w:ind w:left="5760" w:hanging="360"/>
      </w:pPr>
      <w:rPr>
        <w:rFonts w:ascii="Times New Roman" w:hAnsi="Times New Roman" w:hint="default"/>
      </w:rPr>
    </w:lvl>
    <w:lvl w:ilvl="8" w:tplc="8F90F2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15CD122C"/>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271D4509"/>
    <w:multiLevelType w:val="hybridMultilevel"/>
    <w:tmpl w:val="47142922"/>
    <w:lvl w:ilvl="0" w:tplc="A440D24C">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8">
    <w:nsid w:val="2E5B235A"/>
    <w:multiLevelType w:val="hybridMultilevel"/>
    <w:tmpl w:val="C5E8EC86"/>
    <w:lvl w:ilvl="0" w:tplc="650CFD9A">
      <w:start w:val="1"/>
      <w:numFmt w:val="bullet"/>
      <w:lvlText w:val="•"/>
      <w:lvlJc w:val="left"/>
      <w:pPr>
        <w:tabs>
          <w:tab w:val="num" w:pos="720"/>
        </w:tabs>
        <w:ind w:left="720" w:hanging="360"/>
      </w:pPr>
      <w:rPr>
        <w:rFonts w:ascii="Times New Roman" w:hAnsi="Times New Roman" w:hint="default"/>
      </w:rPr>
    </w:lvl>
    <w:lvl w:ilvl="1" w:tplc="8FE8401C" w:tentative="1">
      <w:start w:val="1"/>
      <w:numFmt w:val="bullet"/>
      <w:lvlText w:val="•"/>
      <w:lvlJc w:val="left"/>
      <w:pPr>
        <w:tabs>
          <w:tab w:val="num" w:pos="1440"/>
        </w:tabs>
        <w:ind w:left="1440" w:hanging="360"/>
      </w:pPr>
      <w:rPr>
        <w:rFonts w:ascii="Times New Roman" w:hAnsi="Times New Roman" w:hint="default"/>
      </w:rPr>
    </w:lvl>
    <w:lvl w:ilvl="2" w:tplc="CA860ED2" w:tentative="1">
      <w:start w:val="1"/>
      <w:numFmt w:val="bullet"/>
      <w:lvlText w:val="•"/>
      <w:lvlJc w:val="left"/>
      <w:pPr>
        <w:tabs>
          <w:tab w:val="num" w:pos="2160"/>
        </w:tabs>
        <w:ind w:left="2160" w:hanging="360"/>
      </w:pPr>
      <w:rPr>
        <w:rFonts w:ascii="Times New Roman" w:hAnsi="Times New Roman" w:hint="default"/>
      </w:rPr>
    </w:lvl>
    <w:lvl w:ilvl="3" w:tplc="D9040EB2" w:tentative="1">
      <w:start w:val="1"/>
      <w:numFmt w:val="bullet"/>
      <w:lvlText w:val="•"/>
      <w:lvlJc w:val="left"/>
      <w:pPr>
        <w:tabs>
          <w:tab w:val="num" w:pos="2880"/>
        </w:tabs>
        <w:ind w:left="2880" w:hanging="360"/>
      </w:pPr>
      <w:rPr>
        <w:rFonts w:ascii="Times New Roman" w:hAnsi="Times New Roman" w:hint="default"/>
      </w:rPr>
    </w:lvl>
    <w:lvl w:ilvl="4" w:tplc="435EF4C2" w:tentative="1">
      <w:start w:val="1"/>
      <w:numFmt w:val="bullet"/>
      <w:lvlText w:val="•"/>
      <w:lvlJc w:val="left"/>
      <w:pPr>
        <w:tabs>
          <w:tab w:val="num" w:pos="3600"/>
        </w:tabs>
        <w:ind w:left="3600" w:hanging="360"/>
      </w:pPr>
      <w:rPr>
        <w:rFonts w:ascii="Times New Roman" w:hAnsi="Times New Roman" w:hint="default"/>
      </w:rPr>
    </w:lvl>
    <w:lvl w:ilvl="5" w:tplc="4C7808E4" w:tentative="1">
      <w:start w:val="1"/>
      <w:numFmt w:val="bullet"/>
      <w:lvlText w:val="•"/>
      <w:lvlJc w:val="left"/>
      <w:pPr>
        <w:tabs>
          <w:tab w:val="num" w:pos="4320"/>
        </w:tabs>
        <w:ind w:left="4320" w:hanging="360"/>
      </w:pPr>
      <w:rPr>
        <w:rFonts w:ascii="Times New Roman" w:hAnsi="Times New Roman" w:hint="default"/>
      </w:rPr>
    </w:lvl>
    <w:lvl w:ilvl="6" w:tplc="5596C82E" w:tentative="1">
      <w:start w:val="1"/>
      <w:numFmt w:val="bullet"/>
      <w:lvlText w:val="•"/>
      <w:lvlJc w:val="left"/>
      <w:pPr>
        <w:tabs>
          <w:tab w:val="num" w:pos="5040"/>
        </w:tabs>
        <w:ind w:left="5040" w:hanging="360"/>
      </w:pPr>
      <w:rPr>
        <w:rFonts w:ascii="Times New Roman" w:hAnsi="Times New Roman" w:hint="default"/>
      </w:rPr>
    </w:lvl>
    <w:lvl w:ilvl="7" w:tplc="1AD60E7E" w:tentative="1">
      <w:start w:val="1"/>
      <w:numFmt w:val="bullet"/>
      <w:lvlText w:val="•"/>
      <w:lvlJc w:val="left"/>
      <w:pPr>
        <w:tabs>
          <w:tab w:val="num" w:pos="5760"/>
        </w:tabs>
        <w:ind w:left="5760" w:hanging="360"/>
      </w:pPr>
      <w:rPr>
        <w:rFonts w:ascii="Times New Roman" w:hAnsi="Times New Roman" w:hint="default"/>
      </w:rPr>
    </w:lvl>
    <w:lvl w:ilvl="8" w:tplc="57A278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726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6519B3"/>
    <w:multiLevelType w:val="multilevel"/>
    <w:tmpl w:val="AA7E4406"/>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200CA7"/>
    <w:multiLevelType w:val="hybridMultilevel"/>
    <w:tmpl w:val="18F48B74"/>
    <w:lvl w:ilvl="0" w:tplc="8B94504A">
      <w:start w:val="1"/>
      <w:numFmt w:val="bullet"/>
      <w:lvlText w:val="•"/>
      <w:lvlJc w:val="left"/>
      <w:pPr>
        <w:tabs>
          <w:tab w:val="num" w:pos="720"/>
        </w:tabs>
        <w:ind w:left="720" w:hanging="360"/>
      </w:pPr>
      <w:rPr>
        <w:rFonts w:ascii="Times New Roman" w:hAnsi="Times New Roman" w:hint="default"/>
      </w:rPr>
    </w:lvl>
    <w:lvl w:ilvl="1" w:tplc="B1C2D236" w:tentative="1">
      <w:start w:val="1"/>
      <w:numFmt w:val="bullet"/>
      <w:lvlText w:val="•"/>
      <w:lvlJc w:val="left"/>
      <w:pPr>
        <w:tabs>
          <w:tab w:val="num" w:pos="1440"/>
        </w:tabs>
        <w:ind w:left="1440" w:hanging="360"/>
      </w:pPr>
      <w:rPr>
        <w:rFonts w:ascii="Times New Roman" w:hAnsi="Times New Roman" w:hint="default"/>
      </w:rPr>
    </w:lvl>
    <w:lvl w:ilvl="2" w:tplc="E268613E" w:tentative="1">
      <w:start w:val="1"/>
      <w:numFmt w:val="bullet"/>
      <w:lvlText w:val="•"/>
      <w:lvlJc w:val="left"/>
      <w:pPr>
        <w:tabs>
          <w:tab w:val="num" w:pos="2160"/>
        </w:tabs>
        <w:ind w:left="2160" w:hanging="360"/>
      </w:pPr>
      <w:rPr>
        <w:rFonts w:ascii="Times New Roman" w:hAnsi="Times New Roman" w:hint="default"/>
      </w:rPr>
    </w:lvl>
    <w:lvl w:ilvl="3" w:tplc="E98C2544" w:tentative="1">
      <w:start w:val="1"/>
      <w:numFmt w:val="bullet"/>
      <w:lvlText w:val="•"/>
      <w:lvlJc w:val="left"/>
      <w:pPr>
        <w:tabs>
          <w:tab w:val="num" w:pos="2880"/>
        </w:tabs>
        <w:ind w:left="2880" w:hanging="360"/>
      </w:pPr>
      <w:rPr>
        <w:rFonts w:ascii="Times New Roman" w:hAnsi="Times New Roman" w:hint="default"/>
      </w:rPr>
    </w:lvl>
    <w:lvl w:ilvl="4" w:tplc="ED86BDA4" w:tentative="1">
      <w:start w:val="1"/>
      <w:numFmt w:val="bullet"/>
      <w:lvlText w:val="•"/>
      <w:lvlJc w:val="left"/>
      <w:pPr>
        <w:tabs>
          <w:tab w:val="num" w:pos="3600"/>
        </w:tabs>
        <w:ind w:left="3600" w:hanging="360"/>
      </w:pPr>
      <w:rPr>
        <w:rFonts w:ascii="Times New Roman" w:hAnsi="Times New Roman" w:hint="default"/>
      </w:rPr>
    </w:lvl>
    <w:lvl w:ilvl="5" w:tplc="B1EC273A" w:tentative="1">
      <w:start w:val="1"/>
      <w:numFmt w:val="bullet"/>
      <w:lvlText w:val="•"/>
      <w:lvlJc w:val="left"/>
      <w:pPr>
        <w:tabs>
          <w:tab w:val="num" w:pos="4320"/>
        </w:tabs>
        <w:ind w:left="4320" w:hanging="360"/>
      </w:pPr>
      <w:rPr>
        <w:rFonts w:ascii="Times New Roman" w:hAnsi="Times New Roman" w:hint="default"/>
      </w:rPr>
    </w:lvl>
    <w:lvl w:ilvl="6" w:tplc="6658CA7C" w:tentative="1">
      <w:start w:val="1"/>
      <w:numFmt w:val="bullet"/>
      <w:lvlText w:val="•"/>
      <w:lvlJc w:val="left"/>
      <w:pPr>
        <w:tabs>
          <w:tab w:val="num" w:pos="5040"/>
        </w:tabs>
        <w:ind w:left="5040" w:hanging="360"/>
      </w:pPr>
      <w:rPr>
        <w:rFonts w:ascii="Times New Roman" w:hAnsi="Times New Roman" w:hint="default"/>
      </w:rPr>
    </w:lvl>
    <w:lvl w:ilvl="7" w:tplc="A3B26D24" w:tentative="1">
      <w:start w:val="1"/>
      <w:numFmt w:val="bullet"/>
      <w:lvlText w:val="•"/>
      <w:lvlJc w:val="left"/>
      <w:pPr>
        <w:tabs>
          <w:tab w:val="num" w:pos="5760"/>
        </w:tabs>
        <w:ind w:left="5760" w:hanging="360"/>
      </w:pPr>
      <w:rPr>
        <w:rFonts w:ascii="Times New Roman" w:hAnsi="Times New Roman" w:hint="default"/>
      </w:rPr>
    </w:lvl>
    <w:lvl w:ilvl="8" w:tplc="7FB0166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D1687C"/>
    <w:multiLevelType w:val="hybridMultilevel"/>
    <w:tmpl w:val="72AA6920"/>
    <w:lvl w:ilvl="0" w:tplc="5372A504">
      <w:start w:val="1"/>
      <w:numFmt w:val="bullet"/>
      <w:lvlText w:val="•"/>
      <w:lvlJc w:val="left"/>
      <w:pPr>
        <w:tabs>
          <w:tab w:val="num" w:pos="720"/>
        </w:tabs>
        <w:ind w:left="720" w:hanging="360"/>
      </w:pPr>
      <w:rPr>
        <w:rFonts w:ascii="Times New Roman" w:hAnsi="Times New Roman" w:hint="default"/>
      </w:rPr>
    </w:lvl>
    <w:lvl w:ilvl="1" w:tplc="33FA7B78" w:tentative="1">
      <w:start w:val="1"/>
      <w:numFmt w:val="bullet"/>
      <w:lvlText w:val="•"/>
      <w:lvlJc w:val="left"/>
      <w:pPr>
        <w:tabs>
          <w:tab w:val="num" w:pos="1440"/>
        </w:tabs>
        <w:ind w:left="1440" w:hanging="360"/>
      </w:pPr>
      <w:rPr>
        <w:rFonts w:ascii="Times New Roman" w:hAnsi="Times New Roman" w:hint="default"/>
      </w:rPr>
    </w:lvl>
    <w:lvl w:ilvl="2" w:tplc="08DC3FC6" w:tentative="1">
      <w:start w:val="1"/>
      <w:numFmt w:val="bullet"/>
      <w:lvlText w:val="•"/>
      <w:lvlJc w:val="left"/>
      <w:pPr>
        <w:tabs>
          <w:tab w:val="num" w:pos="2160"/>
        </w:tabs>
        <w:ind w:left="2160" w:hanging="360"/>
      </w:pPr>
      <w:rPr>
        <w:rFonts w:ascii="Times New Roman" w:hAnsi="Times New Roman" w:hint="default"/>
      </w:rPr>
    </w:lvl>
    <w:lvl w:ilvl="3" w:tplc="E8104BEC" w:tentative="1">
      <w:start w:val="1"/>
      <w:numFmt w:val="bullet"/>
      <w:lvlText w:val="•"/>
      <w:lvlJc w:val="left"/>
      <w:pPr>
        <w:tabs>
          <w:tab w:val="num" w:pos="2880"/>
        </w:tabs>
        <w:ind w:left="2880" w:hanging="360"/>
      </w:pPr>
      <w:rPr>
        <w:rFonts w:ascii="Times New Roman" w:hAnsi="Times New Roman" w:hint="default"/>
      </w:rPr>
    </w:lvl>
    <w:lvl w:ilvl="4" w:tplc="0F1261F8" w:tentative="1">
      <w:start w:val="1"/>
      <w:numFmt w:val="bullet"/>
      <w:lvlText w:val="•"/>
      <w:lvlJc w:val="left"/>
      <w:pPr>
        <w:tabs>
          <w:tab w:val="num" w:pos="3600"/>
        </w:tabs>
        <w:ind w:left="3600" w:hanging="360"/>
      </w:pPr>
      <w:rPr>
        <w:rFonts w:ascii="Times New Roman" w:hAnsi="Times New Roman" w:hint="default"/>
      </w:rPr>
    </w:lvl>
    <w:lvl w:ilvl="5" w:tplc="C71E855E" w:tentative="1">
      <w:start w:val="1"/>
      <w:numFmt w:val="bullet"/>
      <w:lvlText w:val="•"/>
      <w:lvlJc w:val="left"/>
      <w:pPr>
        <w:tabs>
          <w:tab w:val="num" w:pos="4320"/>
        </w:tabs>
        <w:ind w:left="4320" w:hanging="360"/>
      </w:pPr>
      <w:rPr>
        <w:rFonts w:ascii="Times New Roman" w:hAnsi="Times New Roman" w:hint="default"/>
      </w:rPr>
    </w:lvl>
    <w:lvl w:ilvl="6" w:tplc="F724A2DC" w:tentative="1">
      <w:start w:val="1"/>
      <w:numFmt w:val="bullet"/>
      <w:lvlText w:val="•"/>
      <w:lvlJc w:val="left"/>
      <w:pPr>
        <w:tabs>
          <w:tab w:val="num" w:pos="5040"/>
        </w:tabs>
        <w:ind w:left="5040" w:hanging="360"/>
      </w:pPr>
      <w:rPr>
        <w:rFonts w:ascii="Times New Roman" w:hAnsi="Times New Roman" w:hint="default"/>
      </w:rPr>
    </w:lvl>
    <w:lvl w:ilvl="7" w:tplc="81AC1B66" w:tentative="1">
      <w:start w:val="1"/>
      <w:numFmt w:val="bullet"/>
      <w:lvlText w:val="•"/>
      <w:lvlJc w:val="left"/>
      <w:pPr>
        <w:tabs>
          <w:tab w:val="num" w:pos="5760"/>
        </w:tabs>
        <w:ind w:left="5760" w:hanging="360"/>
      </w:pPr>
      <w:rPr>
        <w:rFonts w:ascii="Times New Roman" w:hAnsi="Times New Roman" w:hint="default"/>
      </w:rPr>
    </w:lvl>
    <w:lvl w:ilvl="8" w:tplc="5A607F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757B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4803B8"/>
    <w:multiLevelType w:val="hybridMultilevel"/>
    <w:tmpl w:val="D6B2F7CC"/>
    <w:lvl w:ilvl="0" w:tplc="D638C474">
      <w:start w:val="1"/>
      <w:numFmt w:val="bullet"/>
      <w:lvlText w:val="•"/>
      <w:lvlJc w:val="left"/>
      <w:pPr>
        <w:tabs>
          <w:tab w:val="num" w:pos="720"/>
        </w:tabs>
        <w:ind w:left="720" w:hanging="360"/>
      </w:pPr>
      <w:rPr>
        <w:rFonts w:ascii="Times New Roman" w:hAnsi="Times New Roman" w:hint="default"/>
      </w:rPr>
    </w:lvl>
    <w:lvl w:ilvl="1" w:tplc="2AD817C2" w:tentative="1">
      <w:start w:val="1"/>
      <w:numFmt w:val="bullet"/>
      <w:lvlText w:val="•"/>
      <w:lvlJc w:val="left"/>
      <w:pPr>
        <w:tabs>
          <w:tab w:val="num" w:pos="1440"/>
        </w:tabs>
        <w:ind w:left="1440" w:hanging="360"/>
      </w:pPr>
      <w:rPr>
        <w:rFonts w:ascii="Times New Roman" w:hAnsi="Times New Roman" w:hint="default"/>
      </w:rPr>
    </w:lvl>
    <w:lvl w:ilvl="2" w:tplc="E268754C" w:tentative="1">
      <w:start w:val="1"/>
      <w:numFmt w:val="bullet"/>
      <w:lvlText w:val="•"/>
      <w:lvlJc w:val="left"/>
      <w:pPr>
        <w:tabs>
          <w:tab w:val="num" w:pos="2160"/>
        </w:tabs>
        <w:ind w:left="2160" w:hanging="360"/>
      </w:pPr>
      <w:rPr>
        <w:rFonts w:ascii="Times New Roman" w:hAnsi="Times New Roman" w:hint="default"/>
      </w:rPr>
    </w:lvl>
    <w:lvl w:ilvl="3" w:tplc="8896725A" w:tentative="1">
      <w:start w:val="1"/>
      <w:numFmt w:val="bullet"/>
      <w:lvlText w:val="•"/>
      <w:lvlJc w:val="left"/>
      <w:pPr>
        <w:tabs>
          <w:tab w:val="num" w:pos="2880"/>
        </w:tabs>
        <w:ind w:left="2880" w:hanging="360"/>
      </w:pPr>
      <w:rPr>
        <w:rFonts w:ascii="Times New Roman" w:hAnsi="Times New Roman" w:hint="default"/>
      </w:rPr>
    </w:lvl>
    <w:lvl w:ilvl="4" w:tplc="8BB0644A" w:tentative="1">
      <w:start w:val="1"/>
      <w:numFmt w:val="bullet"/>
      <w:lvlText w:val="•"/>
      <w:lvlJc w:val="left"/>
      <w:pPr>
        <w:tabs>
          <w:tab w:val="num" w:pos="3600"/>
        </w:tabs>
        <w:ind w:left="3600" w:hanging="360"/>
      </w:pPr>
      <w:rPr>
        <w:rFonts w:ascii="Times New Roman" w:hAnsi="Times New Roman" w:hint="default"/>
      </w:rPr>
    </w:lvl>
    <w:lvl w:ilvl="5" w:tplc="F1B8E9A0" w:tentative="1">
      <w:start w:val="1"/>
      <w:numFmt w:val="bullet"/>
      <w:lvlText w:val="•"/>
      <w:lvlJc w:val="left"/>
      <w:pPr>
        <w:tabs>
          <w:tab w:val="num" w:pos="4320"/>
        </w:tabs>
        <w:ind w:left="4320" w:hanging="360"/>
      </w:pPr>
      <w:rPr>
        <w:rFonts w:ascii="Times New Roman" w:hAnsi="Times New Roman" w:hint="default"/>
      </w:rPr>
    </w:lvl>
    <w:lvl w:ilvl="6" w:tplc="505C4768" w:tentative="1">
      <w:start w:val="1"/>
      <w:numFmt w:val="bullet"/>
      <w:lvlText w:val="•"/>
      <w:lvlJc w:val="left"/>
      <w:pPr>
        <w:tabs>
          <w:tab w:val="num" w:pos="5040"/>
        </w:tabs>
        <w:ind w:left="5040" w:hanging="360"/>
      </w:pPr>
      <w:rPr>
        <w:rFonts w:ascii="Times New Roman" w:hAnsi="Times New Roman" w:hint="default"/>
      </w:rPr>
    </w:lvl>
    <w:lvl w:ilvl="7" w:tplc="B8EEF61E" w:tentative="1">
      <w:start w:val="1"/>
      <w:numFmt w:val="bullet"/>
      <w:lvlText w:val="•"/>
      <w:lvlJc w:val="left"/>
      <w:pPr>
        <w:tabs>
          <w:tab w:val="num" w:pos="5760"/>
        </w:tabs>
        <w:ind w:left="5760" w:hanging="360"/>
      </w:pPr>
      <w:rPr>
        <w:rFonts w:ascii="Times New Roman" w:hAnsi="Times New Roman" w:hint="default"/>
      </w:rPr>
    </w:lvl>
    <w:lvl w:ilvl="8" w:tplc="5D12DE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880BC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B842618"/>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F03008"/>
    <w:multiLevelType w:val="multilevel"/>
    <w:tmpl w:val="FBCA1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B12589"/>
    <w:multiLevelType w:val="hybridMultilevel"/>
    <w:tmpl w:val="DE0025EA"/>
    <w:lvl w:ilvl="0" w:tplc="F69681F6">
      <w:start w:val="1"/>
      <w:numFmt w:val="bullet"/>
      <w:pStyle w:val="PTVbulletlevel1"/>
      <w:lvlText w:val=""/>
      <w:lvlJc w:val="left"/>
      <w:pPr>
        <w:ind w:left="741" w:hanging="360"/>
      </w:pPr>
      <w:rPr>
        <w:rFonts w:ascii="Symbol" w:hAnsi="Symbol" w:hint="default"/>
        <w:b/>
        <w:i w:val="0"/>
        <w:color w:val="FF0000"/>
        <w:sz w:val="24"/>
      </w:rPr>
    </w:lvl>
    <w:lvl w:ilvl="1" w:tplc="0C090003">
      <w:start w:val="1"/>
      <w:numFmt w:val="bullet"/>
      <w:lvlText w:val="o"/>
      <w:lvlJc w:val="left"/>
      <w:pPr>
        <w:ind w:left="1461" w:hanging="360"/>
      </w:pPr>
      <w:rPr>
        <w:rFonts w:ascii="Courier New" w:hAnsi="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21">
    <w:nsid w:val="7FAC2D4D"/>
    <w:multiLevelType w:val="multilevel"/>
    <w:tmpl w:val="C0DE9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9"/>
  </w:num>
  <w:num w:numId="3">
    <w:abstractNumId w:val="11"/>
  </w:num>
  <w:num w:numId="4">
    <w:abstractNumId w:val="10"/>
  </w:num>
  <w:num w:numId="5">
    <w:abstractNumId w:val="6"/>
  </w:num>
  <w:num w:numId="6">
    <w:abstractNumId w:val="8"/>
  </w:num>
  <w:num w:numId="7">
    <w:abstractNumId w:val="15"/>
  </w:num>
  <w:num w:numId="8">
    <w:abstractNumId w:val="9"/>
  </w:num>
  <w:num w:numId="9">
    <w:abstractNumId w:val="14"/>
  </w:num>
  <w:num w:numId="10">
    <w:abstractNumId w:val="5"/>
  </w:num>
  <w:num w:numId="11">
    <w:abstractNumId w:val="16"/>
  </w:num>
  <w:num w:numId="12">
    <w:abstractNumId w:val="0"/>
  </w:num>
  <w:num w:numId="13">
    <w:abstractNumId w:val="17"/>
  </w:num>
  <w:num w:numId="14">
    <w:abstractNumId w:val="1"/>
  </w:num>
  <w:num w:numId="15">
    <w:abstractNumId w:val="2"/>
  </w:num>
  <w:num w:numId="16">
    <w:abstractNumId w:val="18"/>
  </w:num>
  <w:num w:numId="17">
    <w:abstractNumId w:val="21"/>
  </w:num>
  <w:num w:numId="18">
    <w:abstractNumId w:val="7"/>
  </w:num>
  <w:num w:numId="19">
    <w:abstractNumId w:val="4"/>
  </w:num>
  <w:num w:numId="20">
    <w:abstractNumId w:val="3"/>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CB1"/>
    <w:rsid w:val="00041080"/>
    <w:rsid w:val="000E3DEC"/>
    <w:rsid w:val="000E6593"/>
    <w:rsid w:val="00170F55"/>
    <w:rsid w:val="001720EC"/>
    <w:rsid w:val="00193343"/>
    <w:rsid w:val="00252243"/>
    <w:rsid w:val="002636B7"/>
    <w:rsid w:val="00397FC8"/>
    <w:rsid w:val="003A01FD"/>
    <w:rsid w:val="0056256A"/>
    <w:rsid w:val="005636E4"/>
    <w:rsid w:val="00576C5E"/>
    <w:rsid w:val="006D5259"/>
    <w:rsid w:val="0070018F"/>
    <w:rsid w:val="00703D6C"/>
    <w:rsid w:val="007549E0"/>
    <w:rsid w:val="008468E2"/>
    <w:rsid w:val="0085181D"/>
    <w:rsid w:val="008B61F4"/>
    <w:rsid w:val="008D7CE7"/>
    <w:rsid w:val="009E1DAA"/>
    <w:rsid w:val="009F5EAA"/>
    <w:rsid w:val="00A11B49"/>
    <w:rsid w:val="00A6134B"/>
    <w:rsid w:val="00A62B29"/>
    <w:rsid w:val="00BD6025"/>
    <w:rsid w:val="00BF4F93"/>
    <w:rsid w:val="00C05D24"/>
    <w:rsid w:val="00C97D91"/>
    <w:rsid w:val="00D94535"/>
    <w:rsid w:val="00E014E0"/>
    <w:rsid w:val="00E61F03"/>
    <w:rsid w:val="00E719E6"/>
    <w:rsid w:val="00EF0BF5"/>
    <w:rsid w:val="00F0437E"/>
    <w:rsid w:val="00F8314E"/>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703D6C"/>
    <w:pPr>
      <w:keepNext/>
      <w:keepLines/>
      <w:numPr>
        <w:ilvl w:val="1"/>
        <w:numId w:val="15"/>
      </w:numPr>
      <w:tabs>
        <w:tab w:val="left" w:pos="851"/>
      </w:tabs>
      <w:spacing w:before="300" w:after="120"/>
      <w:outlineLvl w:val="1"/>
    </w:pPr>
    <w:rPr>
      <w:b/>
      <w:sz w:val="28"/>
      <w:szCs w:val="28"/>
      <w:lang w:val="el-G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703D6C"/>
    <w:rPr>
      <w:rFonts w:ascii="Arial" w:eastAsia="Times New Roman" w:hAnsi="Arial" w:cs="Arial"/>
      <w:b/>
      <w:sz w:val="28"/>
      <w:szCs w:val="28"/>
      <w:lang w:val="el-G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703D6C"/>
    <w:pPr>
      <w:keepNext/>
      <w:keepLines/>
      <w:numPr>
        <w:ilvl w:val="1"/>
        <w:numId w:val="15"/>
      </w:numPr>
      <w:tabs>
        <w:tab w:val="left" w:pos="851"/>
      </w:tabs>
      <w:spacing w:before="300" w:after="120"/>
      <w:outlineLvl w:val="1"/>
    </w:pPr>
    <w:rPr>
      <w:b/>
      <w:sz w:val="28"/>
      <w:szCs w:val="28"/>
      <w:lang w:val="el-G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703D6C"/>
    <w:rPr>
      <w:rFonts w:ascii="Arial" w:eastAsia="Times New Roman" w:hAnsi="Arial" w:cs="Arial"/>
      <w:b/>
      <w:sz w:val="28"/>
      <w:szCs w:val="28"/>
      <w:lang w:val="el-G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8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063">
          <w:marLeft w:val="547"/>
          <w:marRight w:val="0"/>
          <w:marTop w:val="0"/>
          <w:marBottom w:val="0"/>
          <w:divBdr>
            <w:top w:val="none" w:sz="0" w:space="0" w:color="auto"/>
            <w:left w:val="none" w:sz="0" w:space="0" w:color="auto"/>
            <w:bottom w:val="none" w:sz="0" w:space="0" w:color="auto"/>
            <w:right w:val="none" w:sz="0" w:space="0" w:color="auto"/>
          </w:divBdr>
        </w:div>
        <w:div w:id="1214924681">
          <w:marLeft w:val="547"/>
          <w:marRight w:val="0"/>
          <w:marTop w:val="0"/>
          <w:marBottom w:val="0"/>
          <w:divBdr>
            <w:top w:val="none" w:sz="0" w:space="0" w:color="auto"/>
            <w:left w:val="none" w:sz="0" w:space="0" w:color="auto"/>
            <w:bottom w:val="none" w:sz="0" w:space="0" w:color="auto"/>
            <w:right w:val="none" w:sz="0" w:space="0" w:color="auto"/>
          </w:divBdr>
        </w:div>
      </w:divsChild>
    </w:div>
    <w:div w:id="3413258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609">
          <w:marLeft w:val="547"/>
          <w:marRight w:val="0"/>
          <w:marTop w:val="0"/>
          <w:marBottom w:val="0"/>
          <w:divBdr>
            <w:top w:val="none" w:sz="0" w:space="0" w:color="auto"/>
            <w:left w:val="none" w:sz="0" w:space="0" w:color="auto"/>
            <w:bottom w:val="none" w:sz="0" w:space="0" w:color="auto"/>
            <w:right w:val="none" w:sz="0" w:space="0" w:color="auto"/>
          </w:divBdr>
        </w:div>
        <w:div w:id="1893466913">
          <w:marLeft w:val="547"/>
          <w:marRight w:val="0"/>
          <w:marTop w:val="0"/>
          <w:marBottom w:val="0"/>
          <w:divBdr>
            <w:top w:val="none" w:sz="0" w:space="0" w:color="auto"/>
            <w:left w:val="none" w:sz="0" w:space="0" w:color="auto"/>
            <w:bottom w:val="none" w:sz="0" w:space="0" w:color="auto"/>
            <w:right w:val="none" w:sz="0" w:space="0" w:color="auto"/>
          </w:divBdr>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sChild>
        <w:div w:id="989014337">
          <w:marLeft w:val="547"/>
          <w:marRight w:val="0"/>
          <w:marTop w:val="0"/>
          <w:marBottom w:val="0"/>
          <w:divBdr>
            <w:top w:val="none" w:sz="0" w:space="0" w:color="auto"/>
            <w:left w:val="none" w:sz="0" w:space="0" w:color="auto"/>
            <w:bottom w:val="none" w:sz="0" w:space="0" w:color="auto"/>
            <w:right w:val="none" w:sz="0" w:space="0" w:color="auto"/>
          </w:divBdr>
        </w:div>
        <w:div w:id="1553425606">
          <w:marLeft w:val="547"/>
          <w:marRight w:val="0"/>
          <w:marTop w:val="0"/>
          <w:marBottom w:val="0"/>
          <w:divBdr>
            <w:top w:val="none" w:sz="0" w:space="0" w:color="auto"/>
            <w:left w:val="none" w:sz="0" w:space="0" w:color="auto"/>
            <w:bottom w:val="none" w:sz="0" w:space="0" w:color="auto"/>
            <w:right w:val="none" w:sz="0" w:space="0" w:color="auto"/>
          </w:divBdr>
        </w:div>
      </w:divsChild>
    </w:div>
    <w:div w:id="681474338">
      <w:bodyDiv w:val="1"/>
      <w:marLeft w:val="0"/>
      <w:marRight w:val="0"/>
      <w:marTop w:val="0"/>
      <w:marBottom w:val="0"/>
      <w:divBdr>
        <w:top w:val="none" w:sz="0" w:space="0" w:color="auto"/>
        <w:left w:val="none" w:sz="0" w:space="0" w:color="auto"/>
        <w:bottom w:val="none" w:sz="0" w:space="0" w:color="auto"/>
        <w:right w:val="none" w:sz="0" w:space="0" w:color="auto"/>
      </w:divBdr>
      <w:divsChild>
        <w:div w:id="1359888073">
          <w:marLeft w:val="547"/>
          <w:marRight w:val="0"/>
          <w:marTop w:val="0"/>
          <w:marBottom w:val="0"/>
          <w:divBdr>
            <w:top w:val="none" w:sz="0" w:space="0" w:color="auto"/>
            <w:left w:val="none" w:sz="0" w:space="0" w:color="auto"/>
            <w:bottom w:val="none" w:sz="0" w:space="0" w:color="auto"/>
            <w:right w:val="none" w:sz="0" w:space="0" w:color="auto"/>
          </w:divBdr>
        </w:div>
        <w:div w:id="1023214800">
          <w:marLeft w:val="547"/>
          <w:marRight w:val="0"/>
          <w:marTop w:val="0"/>
          <w:marBottom w:val="0"/>
          <w:divBdr>
            <w:top w:val="none" w:sz="0" w:space="0" w:color="auto"/>
            <w:left w:val="none" w:sz="0" w:space="0" w:color="auto"/>
            <w:bottom w:val="none" w:sz="0" w:space="0" w:color="auto"/>
            <w:right w:val="none" w:sz="0" w:space="0" w:color="auto"/>
          </w:divBdr>
        </w:div>
      </w:divsChild>
    </w:div>
    <w:div w:id="839471914">
      <w:bodyDiv w:val="1"/>
      <w:marLeft w:val="0"/>
      <w:marRight w:val="0"/>
      <w:marTop w:val="0"/>
      <w:marBottom w:val="0"/>
      <w:divBdr>
        <w:top w:val="none" w:sz="0" w:space="0" w:color="auto"/>
        <w:left w:val="none" w:sz="0" w:space="0" w:color="auto"/>
        <w:bottom w:val="none" w:sz="0" w:space="0" w:color="auto"/>
        <w:right w:val="none" w:sz="0" w:space="0" w:color="auto"/>
      </w:divBdr>
      <w:divsChild>
        <w:div w:id="1490246153">
          <w:marLeft w:val="547"/>
          <w:marRight w:val="0"/>
          <w:marTop w:val="0"/>
          <w:marBottom w:val="0"/>
          <w:divBdr>
            <w:top w:val="none" w:sz="0" w:space="0" w:color="auto"/>
            <w:left w:val="none" w:sz="0" w:space="0" w:color="auto"/>
            <w:bottom w:val="none" w:sz="0" w:space="0" w:color="auto"/>
            <w:right w:val="none" w:sz="0" w:space="0" w:color="auto"/>
          </w:divBdr>
        </w:div>
        <w:div w:id="382407419">
          <w:marLeft w:val="547"/>
          <w:marRight w:val="0"/>
          <w:marTop w:val="0"/>
          <w:marBottom w:val="0"/>
          <w:divBdr>
            <w:top w:val="none" w:sz="0" w:space="0" w:color="auto"/>
            <w:left w:val="none" w:sz="0" w:space="0" w:color="auto"/>
            <w:bottom w:val="none" w:sz="0" w:space="0" w:color="auto"/>
            <w:right w:val="none" w:sz="0" w:space="0" w:color="auto"/>
          </w:divBdr>
        </w:div>
      </w:divsChild>
    </w:div>
    <w:div w:id="1458337017">
      <w:bodyDiv w:val="1"/>
      <w:marLeft w:val="0"/>
      <w:marRight w:val="0"/>
      <w:marTop w:val="0"/>
      <w:marBottom w:val="0"/>
      <w:divBdr>
        <w:top w:val="none" w:sz="0" w:space="0" w:color="auto"/>
        <w:left w:val="none" w:sz="0" w:space="0" w:color="auto"/>
        <w:bottom w:val="none" w:sz="0" w:space="0" w:color="auto"/>
        <w:right w:val="none" w:sz="0" w:space="0" w:color="auto"/>
      </w:divBdr>
      <w:divsChild>
        <w:div w:id="1223322583">
          <w:marLeft w:val="547"/>
          <w:marRight w:val="0"/>
          <w:marTop w:val="0"/>
          <w:marBottom w:val="0"/>
          <w:divBdr>
            <w:top w:val="none" w:sz="0" w:space="0" w:color="auto"/>
            <w:left w:val="none" w:sz="0" w:space="0" w:color="auto"/>
            <w:bottom w:val="none" w:sz="0" w:space="0" w:color="auto"/>
            <w:right w:val="none" w:sz="0" w:space="0" w:color="auto"/>
          </w:divBdr>
        </w:div>
        <w:div w:id="921110020">
          <w:marLeft w:val="547"/>
          <w:marRight w:val="0"/>
          <w:marTop w:val="0"/>
          <w:marBottom w:val="0"/>
          <w:divBdr>
            <w:top w:val="none" w:sz="0" w:space="0" w:color="auto"/>
            <w:left w:val="none" w:sz="0" w:space="0" w:color="auto"/>
            <w:bottom w:val="none" w:sz="0" w:space="0" w:color="auto"/>
            <w:right w:val="none" w:sz="0" w:space="0" w:color="auto"/>
          </w:divBdr>
        </w:div>
      </w:divsChild>
    </w:div>
    <w:div w:id="1483887652">
      <w:bodyDiv w:val="1"/>
      <w:marLeft w:val="0"/>
      <w:marRight w:val="0"/>
      <w:marTop w:val="0"/>
      <w:marBottom w:val="0"/>
      <w:divBdr>
        <w:top w:val="none" w:sz="0" w:space="0" w:color="auto"/>
        <w:left w:val="none" w:sz="0" w:space="0" w:color="auto"/>
        <w:bottom w:val="none" w:sz="0" w:space="0" w:color="auto"/>
        <w:right w:val="none" w:sz="0" w:space="0" w:color="auto"/>
      </w:divBdr>
      <w:divsChild>
        <w:div w:id="1907688297">
          <w:marLeft w:val="547"/>
          <w:marRight w:val="0"/>
          <w:marTop w:val="0"/>
          <w:marBottom w:val="0"/>
          <w:divBdr>
            <w:top w:val="none" w:sz="0" w:space="0" w:color="auto"/>
            <w:left w:val="none" w:sz="0" w:space="0" w:color="auto"/>
            <w:bottom w:val="none" w:sz="0" w:space="0" w:color="auto"/>
            <w:right w:val="none" w:sz="0" w:space="0" w:color="auto"/>
          </w:divBdr>
        </w:div>
        <w:div w:id="1895194469">
          <w:marLeft w:val="547"/>
          <w:marRight w:val="0"/>
          <w:marTop w:val="0"/>
          <w:marBottom w:val="0"/>
          <w:divBdr>
            <w:top w:val="none" w:sz="0" w:space="0" w:color="auto"/>
            <w:left w:val="none" w:sz="0" w:space="0" w:color="auto"/>
            <w:bottom w:val="none" w:sz="0" w:space="0" w:color="auto"/>
            <w:right w:val="none" w:sz="0" w:space="0" w:color="auto"/>
          </w:divBdr>
        </w:div>
      </w:divsChild>
    </w:div>
    <w:div w:id="1673099690">
      <w:bodyDiv w:val="1"/>
      <w:marLeft w:val="0"/>
      <w:marRight w:val="0"/>
      <w:marTop w:val="0"/>
      <w:marBottom w:val="0"/>
      <w:divBdr>
        <w:top w:val="none" w:sz="0" w:space="0" w:color="auto"/>
        <w:left w:val="none" w:sz="0" w:space="0" w:color="auto"/>
        <w:bottom w:val="none" w:sz="0" w:space="0" w:color="auto"/>
        <w:right w:val="none" w:sz="0" w:space="0" w:color="auto"/>
      </w:divBdr>
      <w:divsChild>
        <w:div w:id="1359813277">
          <w:marLeft w:val="547"/>
          <w:marRight w:val="0"/>
          <w:marTop w:val="0"/>
          <w:marBottom w:val="0"/>
          <w:divBdr>
            <w:top w:val="none" w:sz="0" w:space="0" w:color="auto"/>
            <w:left w:val="none" w:sz="0" w:space="0" w:color="auto"/>
            <w:bottom w:val="none" w:sz="0" w:space="0" w:color="auto"/>
            <w:right w:val="none" w:sz="0" w:space="0" w:color="auto"/>
          </w:divBdr>
        </w:div>
        <w:div w:id="12986878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78CD-7688-45B3-A5D8-A10A4329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ΠΟΛΙΤΙΚΗ ΔΙΑΧΕΙΡΙΣΗΣ ΠΑΡΑΠΟΝΩΝ</dc:title>
  <dc:creator/>
  <cp:lastModifiedBy/>
  <cp:revision>1</cp:revision>
  <dcterms:created xsi:type="dcterms:W3CDTF">2017-02-28T06:14:00Z</dcterms:created>
  <dcterms:modified xsi:type="dcterms:W3CDTF">2017-02-28T06:42:00Z</dcterms:modified>
</cp:coreProperties>
</file>